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C608" w14:textId="76DBD9E0" w:rsidR="00FA2222" w:rsidRPr="00025BD8" w:rsidRDefault="00061ECE" w:rsidP="002F706F">
      <w:pPr>
        <w:pStyle w:val="SECTION"/>
        <w:suppressAutoHyphens/>
        <w:spacing w:before="120" w:after="240"/>
        <w:jc w:val="center"/>
        <w:rPr>
          <w:sz w:val="28"/>
        </w:rPr>
      </w:pPr>
      <w:r>
        <w:rPr>
          <w:sz w:val="28"/>
        </w:rPr>
        <w:t>216-684 kW</w:t>
      </w:r>
      <w:r w:rsidR="00FA2222" w:rsidRPr="00025BD8">
        <w:rPr>
          <w:sz w:val="28"/>
        </w:rPr>
        <w:t xml:space="preserve"> B</w:t>
      </w:r>
      <w:r w:rsidR="00E70877" w:rsidRPr="00025BD8">
        <w:rPr>
          <w:sz w:val="28"/>
        </w:rPr>
        <w:t xml:space="preserve">enchmark </w:t>
      </w:r>
      <w:r>
        <w:rPr>
          <w:sz w:val="28"/>
        </w:rPr>
        <w:t>E</w:t>
      </w:r>
      <w:r w:rsidR="00FA2222" w:rsidRPr="00025BD8">
        <w:rPr>
          <w:sz w:val="28"/>
        </w:rPr>
        <w:t xml:space="preserve"> </w:t>
      </w:r>
      <w:r w:rsidR="00E70877" w:rsidRPr="00025BD8">
        <w:rPr>
          <w:sz w:val="28"/>
        </w:rPr>
        <w:t>Boiler Series with</w:t>
      </w:r>
      <w:r w:rsidR="00FA2222" w:rsidRPr="00025BD8">
        <w:rPr>
          <w:sz w:val="28"/>
        </w:rPr>
        <w:t xml:space="preserve"> E</w:t>
      </w:r>
      <w:r w:rsidR="00E70877" w:rsidRPr="00025BD8">
        <w:rPr>
          <w:sz w:val="28"/>
        </w:rPr>
        <w:t>dge</w:t>
      </w:r>
      <w:r w:rsidR="00FA2222" w:rsidRPr="00025BD8">
        <w:rPr>
          <w:sz w:val="28"/>
        </w:rPr>
        <w:t xml:space="preserve"> C</w:t>
      </w:r>
      <w:r w:rsidR="00E70877" w:rsidRPr="00025BD8">
        <w:rPr>
          <w:sz w:val="28"/>
        </w:rPr>
        <w:t>ontrol</w:t>
      </w:r>
      <w:r w:rsidR="00FA2222" w:rsidRPr="00025BD8">
        <w:rPr>
          <w:sz w:val="28"/>
        </w:rPr>
        <w:t xml:space="preserve"> </w:t>
      </w:r>
    </w:p>
    <w:p w14:paraId="3A40DD04" w14:textId="77777777" w:rsidR="00FA2222" w:rsidRDefault="00FA2222" w:rsidP="009058E0">
      <w:pPr>
        <w:pStyle w:val="SECTION"/>
        <w:spacing w:before="120" w:after="240"/>
        <w:jc w:val="center"/>
        <w:rPr>
          <w:b w:val="0"/>
        </w:rPr>
      </w:pPr>
    </w:p>
    <w:p w14:paraId="4CA2B987" w14:textId="7667CE47" w:rsidR="002772DB" w:rsidRPr="00FA2222" w:rsidRDefault="002772DB" w:rsidP="00FA2222">
      <w:pPr>
        <w:pStyle w:val="Heading1"/>
      </w:pPr>
      <w:r w:rsidRPr="00FA2222">
        <w:t>SECTION 23521</w:t>
      </w:r>
      <w:r w:rsidR="00765326">
        <w:t>3</w:t>
      </w:r>
      <w:r w:rsidRPr="00FA2222">
        <w:t xml:space="preserve"> </w:t>
      </w:r>
      <w:r w:rsidR="0056274D" w:rsidRPr="00FA2222">
        <w:t>–</w:t>
      </w:r>
      <w:r w:rsidR="00061ECE">
        <w:t xml:space="preserve"> ELECTRIC</w:t>
      </w:r>
      <w:r w:rsidRPr="00FA2222">
        <w:t xml:space="preserve"> BOILERS</w:t>
      </w:r>
    </w:p>
    <w:p w14:paraId="19B4502E" w14:textId="77777777" w:rsidR="002772DB" w:rsidRPr="00642F51" w:rsidRDefault="00642F51" w:rsidP="00642F51">
      <w:pPr>
        <w:pStyle w:val="Style1"/>
        <w:numPr>
          <w:ilvl w:val="0"/>
          <w:numId w:val="0"/>
        </w:numPr>
      </w:pPr>
      <w:r>
        <w:t xml:space="preserve">PART 1 - </w:t>
      </w:r>
      <w:r w:rsidR="002772DB" w:rsidRPr="00AE07F7">
        <w:t>GENERAL</w:t>
      </w:r>
    </w:p>
    <w:p w14:paraId="3574C0EA" w14:textId="77777777" w:rsidR="002772DB" w:rsidRPr="00642F51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ind w:left="990" w:hanging="990"/>
      </w:pPr>
      <w:r w:rsidRPr="00642F51">
        <w:rPr>
          <w:b w:val="0"/>
        </w:rPr>
        <w:t>1.1</w:t>
      </w:r>
      <w:r w:rsidR="00EF6AB1">
        <w:tab/>
      </w:r>
      <w:r w:rsidR="002772DB" w:rsidRPr="00642F51">
        <w:rPr>
          <w:b w:val="0"/>
        </w:rPr>
        <w:t>RELATED DOCUMENTS</w:t>
      </w:r>
    </w:p>
    <w:p w14:paraId="5B19A06E" w14:textId="5D2D9137" w:rsidR="002772DB" w:rsidRPr="007B57CB" w:rsidRDefault="00642F51" w:rsidP="00642F51">
      <w:pPr>
        <w:pStyle w:val="BodyText"/>
        <w:spacing w:before="240"/>
        <w:ind w:left="994" w:hanging="720"/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2772DB" w:rsidRPr="00607A30">
        <w:rPr>
          <w:sz w:val="22"/>
          <w:szCs w:val="22"/>
        </w:rPr>
        <w:t>Drawings</w:t>
      </w:r>
      <w:r w:rsidR="00580392">
        <w:rPr>
          <w:sz w:val="22"/>
          <w:szCs w:val="22"/>
        </w:rPr>
        <w:t xml:space="preserve"> and general provisions of the c</w:t>
      </w:r>
      <w:r w:rsidR="002772DB" w:rsidRPr="00607A30">
        <w:rPr>
          <w:sz w:val="22"/>
          <w:szCs w:val="22"/>
        </w:rPr>
        <w:t>ontract</w:t>
      </w:r>
      <w:r w:rsidR="00580392">
        <w:rPr>
          <w:sz w:val="22"/>
          <w:szCs w:val="22"/>
        </w:rPr>
        <w:t xml:space="preserve"> apply to this s</w:t>
      </w:r>
      <w:r w:rsidR="001346D8" w:rsidRPr="00607A30">
        <w:rPr>
          <w:sz w:val="22"/>
          <w:szCs w:val="22"/>
        </w:rPr>
        <w:t>ection</w:t>
      </w:r>
      <w:r w:rsidR="002772DB" w:rsidRPr="00607A30">
        <w:rPr>
          <w:sz w:val="22"/>
          <w:szCs w:val="22"/>
        </w:rPr>
        <w:t>, including General and Supplementary Conditions and Div</w:t>
      </w:r>
      <w:r w:rsidR="001346D8" w:rsidRPr="00607A30">
        <w:rPr>
          <w:sz w:val="22"/>
          <w:szCs w:val="22"/>
        </w:rPr>
        <w:t>ision 01 Specification Sections</w:t>
      </w:r>
      <w:r w:rsidR="002772DB" w:rsidRPr="007B57CB">
        <w:t>.</w:t>
      </w:r>
    </w:p>
    <w:p w14:paraId="012C8A7C" w14:textId="77777777" w:rsidR="002772DB" w:rsidRPr="007B57CB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after="240"/>
        <w:ind w:left="990" w:hanging="990"/>
      </w:pPr>
      <w:r w:rsidRPr="00642F51">
        <w:rPr>
          <w:b w:val="0"/>
        </w:rPr>
        <w:t>1.2</w:t>
      </w:r>
      <w:r w:rsidR="00EF6AB1">
        <w:tab/>
      </w:r>
      <w:r w:rsidR="002772DB" w:rsidRPr="00AE07F7">
        <w:rPr>
          <w:b w:val="0"/>
        </w:rPr>
        <w:t>SUMMARY</w:t>
      </w:r>
    </w:p>
    <w:p w14:paraId="24C96774" w14:textId="20D9BE95" w:rsidR="002772DB" w:rsidRPr="00820C3C" w:rsidRDefault="00642F51" w:rsidP="00642F51">
      <w:pPr>
        <w:pStyle w:val="BodyText"/>
        <w:spacing w:after="0"/>
        <w:ind w:left="965" w:hanging="605"/>
        <w:rPr>
          <w:rFonts w:cs="Arial"/>
          <w:sz w:val="22"/>
          <w:szCs w:val="22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5901A3">
        <w:rPr>
          <w:rFonts w:cs="Arial"/>
          <w:sz w:val="22"/>
          <w:szCs w:val="22"/>
        </w:rPr>
        <w:t>This s</w:t>
      </w:r>
      <w:r w:rsidR="002772DB" w:rsidRPr="00820C3C">
        <w:rPr>
          <w:rFonts w:cs="Arial"/>
          <w:sz w:val="22"/>
          <w:szCs w:val="22"/>
        </w:rPr>
        <w:t>ection includes pa</w:t>
      </w:r>
      <w:r w:rsidR="00607A30">
        <w:rPr>
          <w:rFonts w:cs="Arial"/>
          <w:sz w:val="22"/>
          <w:szCs w:val="22"/>
        </w:rPr>
        <w:t xml:space="preserve">ckaged, factory-fabricated and </w:t>
      </w:r>
      <w:r w:rsidR="002772DB" w:rsidRPr="00820C3C">
        <w:rPr>
          <w:rFonts w:cs="Arial"/>
          <w:sz w:val="22"/>
          <w:szCs w:val="22"/>
        </w:rPr>
        <w:t xml:space="preserve">assembled, </w:t>
      </w:r>
      <w:r w:rsidR="00627790">
        <w:rPr>
          <w:rFonts w:cs="Arial"/>
          <w:sz w:val="22"/>
          <w:szCs w:val="22"/>
        </w:rPr>
        <w:t>resistive electric</w:t>
      </w:r>
      <w:r w:rsidR="002772DB" w:rsidRPr="00820C3C">
        <w:rPr>
          <w:rFonts w:cs="Arial"/>
          <w:sz w:val="22"/>
          <w:szCs w:val="22"/>
        </w:rPr>
        <w:t xml:space="preserve"> boilers, trim</w:t>
      </w:r>
      <w:r w:rsidR="00182AAF" w:rsidRPr="00820C3C">
        <w:rPr>
          <w:rFonts w:cs="Arial"/>
          <w:sz w:val="22"/>
          <w:szCs w:val="22"/>
        </w:rPr>
        <w:t xml:space="preserve"> and</w:t>
      </w:r>
      <w:r w:rsidR="002772DB" w:rsidRPr="00820C3C">
        <w:rPr>
          <w:rFonts w:cs="Arial"/>
          <w:sz w:val="22"/>
          <w:szCs w:val="22"/>
        </w:rPr>
        <w:t xml:space="preserve"> </w:t>
      </w:r>
      <w:r w:rsidR="002772DB" w:rsidRPr="00820C3C">
        <w:rPr>
          <w:sz w:val="22"/>
          <w:szCs w:val="22"/>
        </w:rPr>
        <w:t>accessories</w:t>
      </w:r>
      <w:r w:rsidR="002772DB" w:rsidRPr="00820C3C">
        <w:rPr>
          <w:rFonts w:cs="Arial"/>
          <w:sz w:val="22"/>
          <w:szCs w:val="22"/>
        </w:rPr>
        <w:t xml:space="preserve"> for generating hot water.</w:t>
      </w:r>
    </w:p>
    <w:p w14:paraId="5D928DA7" w14:textId="77777777" w:rsidR="002772DB" w:rsidRPr="00AE07F7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before="480" w:after="240"/>
        <w:ind w:left="900" w:hanging="900"/>
        <w:rPr>
          <w:b w:val="0"/>
          <w:szCs w:val="22"/>
        </w:rPr>
      </w:pPr>
      <w:r w:rsidRPr="00642F51">
        <w:rPr>
          <w:b w:val="0"/>
        </w:rPr>
        <w:t>1.3</w:t>
      </w:r>
      <w:r w:rsidR="00EF6AB1">
        <w:tab/>
      </w:r>
      <w:r w:rsidR="002772DB" w:rsidRPr="00AE07F7">
        <w:rPr>
          <w:b w:val="0"/>
        </w:rPr>
        <w:t>SUBMITTALS</w:t>
      </w:r>
    </w:p>
    <w:p w14:paraId="5A513411" w14:textId="77777777" w:rsidR="002772DB" w:rsidRPr="000C6CAA" w:rsidRDefault="00C23ED4" w:rsidP="00DE5F4E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  <w:szCs w:val="22"/>
        </w:rPr>
      </w:pPr>
      <w:r w:rsidRPr="00C23ED4">
        <w:rPr>
          <w:rFonts w:ascii="Arial" w:hAnsi="Arial" w:cs="Arial"/>
        </w:rPr>
        <w:t>A.</w:t>
      </w:r>
      <w:r w:rsidR="00EF6AB1">
        <w:tab/>
      </w:r>
      <w:r w:rsidR="002772DB" w:rsidRPr="00C23ED4">
        <w:rPr>
          <w:rFonts w:ascii="Arial" w:hAnsi="Arial" w:cs="Arial"/>
        </w:rPr>
        <w:t>Product Data</w:t>
      </w:r>
      <w:r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Include performance data, operating characteristics, furnished specialties</w:t>
      </w:r>
      <w:r w:rsidR="00182AAF" w:rsidRPr="00C23ED4">
        <w:rPr>
          <w:rFonts w:ascii="Arial" w:hAnsi="Arial" w:cs="Arial"/>
        </w:rPr>
        <w:t xml:space="preserve"> </w:t>
      </w:r>
      <w:r w:rsidR="00182AAF" w:rsidRPr="000C6CAA">
        <w:rPr>
          <w:rFonts w:ascii="Arial" w:hAnsi="Arial" w:cs="Arial"/>
          <w:szCs w:val="22"/>
        </w:rPr>
        <w:t>and</w:t>
      </w:r>
      <w:r w:rsidR="002772DB" w:rsidRPr="000C6CAA">
        <w:rPr>
          <w:rFonts w:ascii="Arial" w:hAnsi="Arial" w:cs="Arial"/>
          <w:szCs w:val="22"/>
        </w:rPr>
        <w:t xml:space="preserve"> accessories.</w:t>
      </w:r>
    </w:p>
    <w:p w14:paraId="65D4C03F" w14:textId="4884EF4F" w:rsidR="00763C1A" w:rsidRPr="00627790" w:rsidRDefault="00597F82" w:rsidP="00627790">
      <w:pPr>
        <w:pStyle w:val="Listnum"/>
        <w:rPr>
          <w:sz w:val="22"/>
          <w:szCs w:val="22"/>
        </w:rPr>
      </w:pPr>
      <w:r w:rsidRPr="000C6CAA">
        <w:rPr>
          <w:sz w:val="22"/>
          <w:szCs w:val="22"/>
        </w:rPr>
        <w:t xml:space="preserve">Prior to installation, engineered calculations and drawings must be submitted to Architect/Engineer to thoroughly demonstrate that size and configuration </w:t>
      </w:r>
      <w:r w:rsidR="001346D8" w:rsidRPr="000C6CAA">
        <w:rPr>
          <w:sz w:val="22"/>
          <w:szCs w:val="22"/>
        </w:rPr>
        <w:t>conform to</w:t>
      </w:r>
      <w:r w:rsidRPr="000C6CAA">
        <w:rPr>
          <w:sz w:val="22"/>
          <w:szCs w:val="22"/>
        </w:rPr>
        <w:t xml:space="preserve"> recommended size, length and footprint for each submitted boiler.</w:t>
      </w:r>
      <w:r w:rsidR="00C23ED4" w:rsidRPr="00627790">
        <w:tab/>
      </w:r>
    </w:p>
    <w:p w14:paraId="2DE02627" w14:textId="566B9587" w:rsidR="00763C1A" w:rsidRPr="00C23ED4" w:rsidRDefault="00627790" w:rsidP="00DE69A5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3ED4">
        <w:rPr>
          <w:rFonts w:ascii="Arial" w:hAnsi="Arial" w:cs="Arial"/>
        </w:rPr>
        <w:t>.</w:t>
      </w:r>
      <w:r w:rsidR="00C23ED4">
        <w:rPr>
          <w:rFonts w:ascii="Arial" w:hAnsi="Arial" w:cs="Arial"/>
        </w:rPr>
        <w:tab/>
      </w:r>
      <w:r w:rsidR="00763C1A" w:rsidRPr="00C23ED4">
        <w:rPr>
          <w:rFonts w:ascii="Arial" w:hAnsi="Arial" w:cs="Arial"/>
        </w:rPr>
        <w:t>Pressure Drop Curve</w:t>
      </w:r>
      <w:r w:rsidR="00C23ED4" w:rsidRPr="00C23ED4">
        <w:rPr>
          <w:rFonts w:ascii="Arial" w:hAnsi="Arial" w:cs="Arial"/>
        </w:rPr>
        <w:t xml:space="preserve">. </w:t>
      </w:r>
      <w:r w:rsidR="00763C1A" w:rsidRPr="00C23ED4">
        <w:rPr>
          <w:rFonts w:ascii="Arial" w:hAnsi="Arial" w:cs="Arial"/>
        </w:rPr>
        <w:t>Submi</w:t>
      </w:r>
      <w:r w:rsidR="00607A30">
        <w:rPr>
          <w:rFonts w:ascii="Arial" w:hAnsi="Arial" w:cs="Arial"/>
        </w:rPr>
        <w:t xml:space="preserve">t pressure drop curve for the following flow ranges per designated capacities </w:t>
      </w:r>
      <w:r w:rsidR="002F7968">
        <w:rPr>
          <w:rFonts w:ascii="Arial" w:hAnsi="Arial" w:cs="Arial"/>
        </w:rPr>
        <w:t>below.</w:t>
      </w:r>
    </w:p>
    <w:p w14:paraId="56C1CF9A" w14:textId="0EEE3EC2" w:rsidR="00607A30" w:rsidRDefault="00627790" w:rsidP="00607A30">
      <w:pPr>
        <w:pStyle w:val="Listnum"/>
        <w:numPr>
          <w:ilvl w:val="0"/>
          <w:numId w:val="0"/>
        </w:numPr>
        <w:tabs>
          <w:tab w:val="clear" w:pos="1080"/>
          <w:tab w:val="left" w:pos="1440"/>
        </w:tabs>
        <w:ind w:left="1447"/>
        <w:rPr>
          <w:sz w:val="22"/>
          <w:szCs w:val="22"/>
        </w:rPr>
      </w:pPr>
      <w:r w:rsidRPr="00627790">
        <w:rPr>
          <w:sz w:val="22"/>
          <w:szCs w:val="22"/>
        </w:rPr>
        <w:t>216 – 684 kW: 25 – 350 GPM</w:t>
      </w:r>
    </w:p>
    <w:p w14:paraId="71B7ECF0" w14:textId="0BB2BE57" w:rsidR="00911F34" w:rsidRPr="00C23ED4" w:rsidRDefault="00627790" w:rsidP="00C23ED4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3ED4">
        <w:t>.</w:t>
      </w:r>
      <w:r w:rsidR="00E140B6">
        <w:tab/>
      </w:r>
      <w:r w:rsidR="002772DB" w:rsidRPr="00C23ED4">
        <w:rPr>
          <w:rFonts w:ascii="Arial" w:hAnsi="Arial" w:cs="Arial"/>
        </w:rPr>
        <w:t>Shop Drawings</w:t>
      </w:r>
      <w:r w:rsidR="00C23ED4"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For boiler</w:t>
      </w:r>
      <w:r w:rsidR="00911F34" w:rsidRPr="00C23ED4">
        <w:rPr>
          <w:rFonts w:ascii="Arial" w:hAnsi="Arial" w:cs="Arial"/>
        </w:rPr>
        <w:t>s, boiler trim</w:t>
      </w:r>
      <w:r w:rsidR="00182AAF" w:rsidRPr="00C23ED4">
        <w:rPr>
          <w:rFonts w:ascii="Arial" w:hAnsi="Arial" w:cs="Arial"/>
        </w:rPr>
        <w:t xml:space="preserve"> and</w:t>
      </w:r>
      <w:r w:rsidR="00911F34" w:rsidRPr="00C23ED4">
        <w:rPr>
          <w:rFonts w:ascii="Arial" w:hAnsi="Arial" w:cs="Arial"/>
        </w:rPr>
        <w:t xml:space="preserve"> </w:t>
      </w:r>
      <w:r w:rsidR="005F365B" w:rsidRPr="00C23ED4">
        <w:rPr>
          <w:rFonts w:ascii="Arial" w:hAnsi="Arial" w:cs="Arial"/>
        </w:rPr>
        <w:t>accessories</w:t>
      </w:r>
      <w:r w:rsidR="00911F34" w:rsidRPr="00C23ED4">
        <w:rPr>
          <w:rFonts w:ascii="Arial" w:hAnsi="Arial" w:cs="Arial"/>
        </w:rPr>
        <w:t xml:space="preserve"> i</w:t>
      </w:r>
      <w:r w:rsidR="002772DB" w:rsidRPr="00C23ED4">
        <w:rPr>
          <w:rFonts w:ascii="Arial" w:hAnsi="Arial" w:cs="Arial"/>
        </w:rPr>
        <w:t>nclude</w:t>
      </w:r>
      <w:r w:rsidR="00911F34" w:rsidRPr="00C23ED4">
        <w:rPr>
          <w:rFonts w:ascii="Arial" w:hAnsi="Arial" w:cs="Arial"/>
        </w:rPr>
        <w:t>:</w:t>
      </w:r>
    </w:p>
    <w:p w14:paraId="3809AE85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lans, elevations, sections, details</w:t>
      </w:r>
      <w:r w:rsidR="00182AAF" w:rsidRPr="00DE69A5">
        <w:rPr>
          <w:sz w:val="22"/>
          <w:szCs w:val="22"/>
        </w:rPr>
        <w:t xml:space="preserve"> and</w:t>
      </w:r>
      <w:r w:rsidR="002772DB" w:rsidRPr="00DE69A5">
        <w:rPr>
          <w:sz w:val="22"/>
          <w:szCs w:val="22"/>
        </w:rPr>
        <w:t xml:space="preserve"> attach</w:t>
      </w:r>
      <w:r w:rsidRPr="00DE69A5">
        <w:rPr>
          <w:sz w:val="22"/>
          <w:szCs w:val="22"/>
        </w:rPr>
        <w:t>ments to other work</w:t>
      </w:r>
    </w:p>
    <w:p w14:paraId="6678FD8E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Wiring Diagrams for</w:t>
      </w:r>
      <w:r w:rsidR="00097ECB" w:rsidRPr="00DE69A5">
        <w:rPr>
          <w:sz w:val="22"/>
          <w:szCs w:val="22"/>
        </w:rPr>
        <w:t xml:space="preserve"> </w:t>
      </w: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o</w:t>
      </w:r>
      <w:r w:rsidR="00762185" w:rsidRPr="00DE69A5">
        <w:rPr>
          <w:sz w:val="22"/>
          <w:szCs w:val="22"/>
        </w:rPr>
        <w:t>wer, signal</w:t>
      </w:r>
      <w:r w:rsidR="00182AAF" w:rsidRPr="00DE69A5">
        <w:rPr>
          <w:sz w:val="22"/>
          <w:szCs w:val="22"/>
        </w:rPr>
        <w:t xml:space="preserve"> and</w:t>
      </w:r>
      <w:r w:rsidR="00762185" w:rsidRPr="00DE69A5">
        <w:rPr>
          <w:sz w:val="22"/>
          <w:szCs w:val="22"/>
        </w:rPr>
        <w:t xml:space="preserve"> control wiring</w:t>
      </w:r>
    </w:p>
    <w:p w14:paraId="4AA4173D" w14:textId="300E8C08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293C">
        <w:rPr>
          <w:rFonts w:ascii="Arial" w:hAnsi="Arial" w:cs="Arial"/>
        </w:rPr>
        <w:t>.</w:t>
      </w:r>
      <w:r w:rsidR="00277DFF">
        <w:tab/>
      </w:r>
      <w:r w:rsidR="002772DB" w:rsidRPr="00C23ED4">
        <w:rPr>
          <w:rFonts w:ascii="Arial" w:hAnsi="Arial" w:cs="Arial"/>
        </w:rPr>
        <w:t xml:space="preserve">Source </w:t>
      </w:r>
      <w:r w:rsidR="00277DFF" w:rsidRPr="00C23ED4">
        <w:rPr>
          <w:rFonts w:ascii="Arial" w:hAnsi="Arial" w:cs="Arial"/>
        </w:rPr>
        <w:t>Q</w:t>
      </w:r>
      <w:r w:rsidR="002772DB" w:rsidRPr="00C23ED4">
        <w:rPr>
          <w:rFonts w:ascii="Arial" w:hAnsi="Arial" w:cs="Arial"/>
        </w:rPr>
        <w:t>uality</w:t>
      </w:r>
      <w:r w:rsidR="00277DFF" w:rsidRPr="00C23ED4">
        <w:rPr>
          <w:rFonts w:ascii="Arial" w:hAnsi="Arial" w:cs="Arial"/>
        </w:rPr>
        <w:t xml:space="preserve">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41C5328" w14:textId="6F1378BE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6293C">
        <w:rPr>
          <w:rFonts w:ascii="Arial" w:hAnsi="Arial" w:cs="Arial"/>
        </w:rPr>
        <w:t>.</w:t>
      </w:r>
      <w:r w:rsidR="00762185">
        <w:tab/>
      </w:r>
      <w:r w:rsidR="002772DB" w:rsidRPr="00A6293C">
        <w:rPr>
          <w:rFonts w:ascii="Arial" w:hAnsi="Arial" w:cs="Arial"/>
        </w:rPr>
        <w:t>Fie</w:t>
      </w:r>
      <w:r w:rsidR="00762185" w:rsidRPr="00A6293C">
        <w:rPr>
          <w:rFonts w:ascii="Arial" w:hAnsi="Arial" w:cs="Arial"/>
        </w:rPr>
        <w:t>ld Quality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DAEF0C3" w14:textId="3B013DA7" w:rsidR="002772DB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6293C" w:rsidRPr="00A6293C">
        <w:rPr>
          <w:rFonts w:ascii="Arial" w:hAnsi="Arial" w:cs="Arial"/>
        </w:rPr>
        <w:t>.</w:t>
      </w:r>
      <w:r w:rsidR="00762185" w:rsidRPr="00A6293C">
        <w:rPr>
          <w:rFonts w:ascii="Arial" w:hAnsi="Arial" w:cs="Arial"/>
        </w:rPr>
        <w:tab/>
      </w:r>
      <w:r w:rsidR="002772DB" w:rsidRPr="00A6293C">
        <w:rPr>
          <w:rFonts w:ascii="Arial" w:hAnsi="Arial" w:cs="Arial"/>
        </w:rPr>
        <w:t>Operation and Maintenance Data</w:t>
      </w:r>
      <w:r w:rsidR="00A6293C" w:rsidRPr="00A6293C">
        <w:rPr>
          <w:rFonts w:ascii="Arial" w:hAnsi="Arial" w:cs="Arial"/>
        </w:rPr>
        <w:t xml:space="preserve">: </w:t>
      </w:r>
      <w:r w:rsidR="000A7138" w:rsidRPr="00A6293C">
        <w:rPr>
          <w:rFonts w:ascii="Arial" w:hAnsi="Arial" w:cs="Arial"/>
        </w:rPr>
        <w:t>Data to be</w:t>
      </w:r>
      <w:r w:rsidR="002772DB" w:rsidRPr="00A6293C">
        <w:rPr>
          <w:rFonts w:ascii="Arial" w:hAnsi="Arial" w:cs="Arial"/>
        </w:rPr>
        <w:t xml:space="preserve"> include</w:t>
      </w:r>
      <w:r w:rsidR="000A7138" w:rsidRPr="00A6293C">
        <w:rPr>
          <w:rFonts w:ascii="Arial" w:hAnsi="Arial" w:cs="Arial"/>
        </w:rPr>
        <w:t>d</w:t>
      </w:r>
      <w:r w:rsidR="002772DB" w:rsidRPr="00A6293C">
        <w:rPr>
          <w:rFonts w:ascii="Arial" w:hAnsi="Arial" w:cs="Arial"/>
        </w:rPr>
        <w:t xml:space="preserve"> in </w:t>
      </w:r>
      <w:r w:rsidR="00911F34" w:rsidRPr="00A6293C">
        <w:rPr>
          <w:rFonts w:ascii="Arial" w:hAnsi="Arial" w:cs="Arial"/>
        </w:rPr>
        <w:t xml:space="preserve">boiler </w:t>
      </w:r>
      <w:r w:rsidR="002772DB" w:rsidRPr="00A6293C">
        <w:rPr>
          <w:rFonts w:ascii="Arial" w:hAnsi="Arial" w:cs="Arial"/>
        </w:rPr>
        <w:t>emergency, operation</w:t>
      </w:r>
      <w:r w:rsidR="00182AAF" w:rsidRPr="00A6293C">
        <w:rPr>
          <w:rFonts w:ascii="Arial" w:hAnsi="Arial" w:cs="Arial"/>
        </w:rPr>
        <w:t xml:space="preserve"> and</w:t>
      </w:r>
      <w:r w:rsidR="002772DB" w:rsidRPr="00A6293C">
        <w:rPr>
          <w:rFonts w:ascii="Arial" w:hAnsi="Arial" w:cs="Arial"/>
        </w:rPr>
        <w:t xml:space="preserve"> maintenance manuals.</w:t>
      </w:r>
    </w:p>
    <w:p w14:paraId="5B572A67" w14:textId="58D9A9C0" w:rsidR="002772DB" w:rsidRPr="008A6370" w:rsidRDefault="00627790" w:rsidP="008A6370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A6370">
        <w:rPr>
          <w:rFonts w:ascii="Arial" w:hAnsi="Arial" w:cs="Arial"/>
        </w:rPr>
        <w:t>.</w:t>
      </w:r>
      <w:r w:rsidR="00C01975">
        <w:tab/>
      </w:r>
      <w:r w:rsidR="002772DB" w:rsidRPr="008A6370">
        <w:rPr>
          <w:rFonts w:ascii="Arial" w:hAnsi="Arial" w:cs="Arial"/>
        </w:rPr>
        <w:t>Warranty</w:t>
      </w:r>
      <w:r w:rsidR="008A6370" w:rsidRPr="008A6370">
        <w:rPr>
          <w:rFonts w:ascii="Arial" w:hAnsi="Arial" w:cs="Arial"/>
        </w:rPr>
        <w:t xml:space="preserve">: </w:t>
      </w:r>
      <w:r w:rsidR="002772DB" w:rsidRPr="008A6370">
        <w:rPr>
          <w:rFonts w:ascii="Arial" w:hAnsi="Arial" w:cs="Arial"/>
        </w:rPr>
        <w:t>S</w:t>
      </w:r>
      <w:r w:rsidR="0048126A" w:rsidRPr="008A6370">
        <w:rPr>
          <w:rFonts w:ascii="Arial" w:hAnsi="Arial" w:cs="Arial"/>
        </w:rPr>
        <w:t>tandard</w:t>
      </w:r>
      <w:r w:rsidR="002772DB" w:rsidRPr="008A6370">
        <w:rPr>
          <w:rFonts w:ascii="Arial" w:hAnsi="Arial" w:cs="Arial"/>
        </w:rPr>
        <w:t xml:space="preserve"> war</w:t>
      </w:r>
      <w:r w:rsidR="00C01975" w:rsidRPr="008A6370">
        <w:rPr>
          <w:rFonts w:ascii="Arial" w:hAnsi="Arial" w:cs="Arial"/>
        </w:rPr>
        <w:t xml:space="preserve">ranty specified in this </w:t>
      </w:r>
      <w:r w:rsidR="005E5501">
        <w:rPr>
          <w:rFonts w:ascii="Arial" w:hAnsi="Arial" w:cs="Arial"/>
        </w:rPr>
        <w:t>s</w:t>
      </w:r>
      <w:r w:rsidR="00C01975" w:rsidRPr="008A6370">
        <w:rPr>
          <w:rFonts w:ascii="Arial" w:hAnsi="Arial" w:cs="Arial"/>
        </w:rPr>
        <w:t>ection</w:t>
      </w:r>
    </w:p>
    <w:p w14:paraId="3A0288C9" w14:textId="33CBB7EA" w:rsidR="003E6510" w:rsidRDefault="00627790" w:rsidP="003E6510">
      <w:pPr>
        <w:pStyle w:val="PR1"/>
        <w:numPr>
          <w:ilvl w:val="0"/>
          <w:numId w:val="0"/>
        </w:numPr>
        <w:spacing w:after="120"/>
        <w:ind w:left="288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6510">
        <w:rPr>
          <w:rFonts w:ascii="Arial" w:hAnsi="Arial" w:cs="Arial"/>
        </w:rPr>
        <w:t>.</w:t>
      </w:r>
      <w:r w:rsidR="003E6510">
        <w:rPr>
          <w:rFonts w:ascii="Arial" w:hAnsi="Arial" w:cs="Arial"/>
        </w:rPr>
        <w:tab/>
      </w:r>
      <w:r w:rsidR="003E6510" w:rsidRPr="00DE2E1E">
        <w:rPr>
          <w:rFonts w:ascii="Arial" w:hAnsi="Arial" w:cs="Arial"/>
        </w:rPr>
        <w:t xml:space="preserve">Other Informational Submittals: </w:t>
      </w:r>
    </w:p>
    <w:p w14:paraId="0E4658EB" w14:textId="77777777" w:rsidR="003E6510" w:rsidRPr="00DE2E1E" w:rsidRDefault="003E6510" w:rsidP="00DE69A5">
      <w:pPr>
        <w:pStyle w:val="PR2"/>
        <w:ind w:hanging="720"/>
        <w:rPr>
          <w:rFonts w:ascii="Arial" w:hAnsi="Arial" w:cs="Arial"/>
        </w:rPr>
      </w:pPr>
      <w:r w:rsidRPr="00DE2E1E">
        <w:rPr>
          <w:rFonts w:ascii="Arial" w:hAnsi="Arial" w:cs="Arial"/>
        </w:rPr>
        <w:t>ASME Stamp Certification and Report: Submit "</w:t>
      </w:r>
      <w:r w:rsidR="00C06C19">
        <w:rPr>
          <w:rFonts w:ascii="Arial" w:hAnsi="Arial" w:cs="Arial"/>
        </w:rPr>
        <w:t>H</w:t>
      </w:r>
      <w:r w:rsidRPr="00DE2E1E">
        <w:rPr>
          <w:rFonts w:ascii="Arial" w:hAnsi="Arial" w:cs="Arial"/>
        </w:rPr>
        <w:t>" stamp certificate of authorization, as required by authorities having jurisdiction, and document hydrostatic testing of piping external to boiler.</w:t>
      </w:r>
    </w:p>
    <w:p w14:paraId="3BCDF74E" w14:textId="77777777" w:rsidR="002772DB" w:rsidRPr="007B57CB" w:rsidRDefault="00EE0EA9" w:rsidP="008F4860">
      <w:pPr>
        <w:pStyle w:val="ART"/>
        <w:numPr>
          <w:ilvl w:val="0"/>
          <w:numId w:val="0"/>
        </w:numPr>
        <w:tabs>
          <w:tab w:val="left" w:pos="900"/>
        </w:tabs>
        <w:ind w:left="900" w:hanging="900"/>
      </w:pPr>
      <w:r>
        <w:rPr>
          <w:rFonts w:ascii="Arial" w:hAnsi="Arial"/>
          <w:szCs w:val="22"/>
        </w:rPr>
        <w:lastRenderedPageBreak/>
        <w:t>1.4</w:t>
      </w:r>
      <w:r>
        <w:rPr>
          <w:rFonts w:ascii="Arial" w:hAnsi="Arial"/>
          <w:szCs w:val="22"/>
        </w:rPr>
        <w:tab/>
      </w:r>
      <w:r w:rsidR="002772DB" w:rsidRPr="00EE0EA9">
        <w:rPr>
          <w:rFonts w:ascii="Arial" w:hAnsi="Arial"/>
          <w:szCs w:val="22"/>
        </w:rPr>
        <w:t>QUALITY ASSURANCE</w:t>
      </w:r>
    </w:p>
    <w:p w14:paraId="3045D633" w14:textId="295B6014" w:rsidR="00574BD8" w:rsidRDefault="00574BD8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574BD8">
        <w:rPr>
          <w:rFonts w:ascii="Arial" w:hAnsi="Arial" w:cs="Arial"/>
        </w:rPr>
        <w:t xml:space="preserve">Manufacturer Qualifications: </w:t>
      </w:r>
      <w:r>
        <w:rPr>
          <w:rFonts w:ascii="Arial" w:hAnsi="Arial" w:cs="Arial"/>
        </w:rPr>
        <w:t xml:space="preserve">The manufacturer must </w:t>
      </w:r>
      <w:r w:rsidR="00E91D54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</w:t>
      </w:r>
      <w:r w:rsidR="00E91D54">
        <w:rPr>
          <w:rFonts w:ascii="Arial" w:hAnsi="Arial" w:cs="Arial"/>
        </w:rPr>
        <w:t>en r</w:t>
      </w:r>
      <w:r w:rsidRPr="00574BD8">
        <w:rPr>
          <w:rFonts w:ascii="Arial" w:hAnsi="Arial" w:cs="Arial"/>
        </w:rPr>
        <w:t>egularly engaged in the manufacture of hydronic boilers for not less than t</w:t>
      </w:r>
      <w:r w:rsidR="004B0133">
        <w:rPr>
          <w:rFonts w:ascii="Arial" w:hAnsi="Arial" w:cs="Arial"/>
        </w:rPr>
        <w:t>hirty</w:t>
      </w:r>
      <w:r w:rsidRPr="00574BD8">
        <w:rPr>
          <w:rFonts w:ascii="Arial" w:hAnsi="Arial" w:cs="Arial"/>
        </w:rPr>
        <w:t xml:space="preserve"> (</w:t>
      </w:r>
      <w:r w:rsidR="004B0133">
        <w:rPr>
          <w:rFonts w:ascii="Arial" w:hAnsi="Arial" w:cs="Arial"/>
        </w:rPr>
        <w:t>30</w:t>
      </w:r>
      <w:r w:rsidRPr="00574BD8">
        <w:rPr>
          <w:rFonts w:ascii="Arial" w:hAnsi="Arial" w:cs="Arial"/>
        </w:rPr>
        <w:t>) years. The manufacturer must be headquartered in North America and manufacture pressure vessels in an ASME-certified facility wholly owned by the manufacturer. The specifying engineer, contractor and end customer must have the option to visit the factory to witness test fire and other relevant procedures.</w:t>
      </w:r>
    </w:p>
    <w:p w14:paraId="0E75DE07" w14:textId="3BA6B62E" w:rsidR="007462E1" w:rsidRDefault="007462E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E</w:t>
      </w:r>
      <w:r w:rsidRPr="00EE0EA9">
        <w:rPr>
          <w:rFonts w:ascii="Arial" w:hAnsi="Arial" w:cs="Arial"/>
        </w:rPr>
        <w:t>lectrical Components, Devices and Accessories: Boilers must be listed and labeled as defined in NFPA 70, Article 100, by a testing agency acceptable to authorities having jurisdiction, and marked for intended use.</w:t>
      </w:r>
    </w:p>
    <w:p w14:paraId="72D5D0D3" w14:textId="09959DFE" w:rsidR="007462E1" w:rsidRDefault="0064139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70588">
        <w:rPr>
          <w:rFonts w:ascii="Arial" w:hAnsi="Arial" w:cs="Arial"/>
        </w:rPr>
        <w:t>.</w:t>
      </w:r>
      <w:r w:rsidR="00AB7092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ASME Compliance</w:t>
      </w:r>
      <w:r w:rsidR="00EE0EA9" w:rsidRPr="00EE0EA9">
        <w:rPr>
          <w:rFonts w:ascii="Arial" w:hAnsi="Arial" w:cs="Arial"/>
        </w:rPr>
        <w:t xml:space="preserve">: </w:t>
      </w:r>
      <w:r w:rsidR="00FE718A" w:rsidRPr="00EE0EA9">
        <w:rPr>
          <w:rFonts w:ascii="Arial" w:hAnsi="Arial" w:cs="Arial"/>
        </w:rPr>
        <w:t xml:space="preserve">boilers </w:t>
      </w:r>
      <w:r w:rsidR="005550CB" w:rsidRPr="00EE0EA9">
        <w:rPr>
          <w:rFonts w:ascii="Arial" w:hAnsi="Arial" w:cs="Arial"/>
        </w:rPr>
        <w:t xml:space="preserve">must be constructed </w:t>
      </w:r>
      <w:r w:rsidR="00FE718A" w:rsidRPr="00EE0EA9">
        <w:rPr>
          <w:rFonts w:ascii="Arial" w:hAnsi="Arial" w:cs="Arial"/>
        </w:rPr>
        <w:t xml:space="preserve">in accordance with ASME </w:t>
      </w:r>
      <w:r w:rsidR="009618A1" w:rsidRPr="00EE0EA9">
        <w:rPr>
          <w:rFonts w:ascii="Arial" w:hAnsi="Arial" w:cs="Arial"/>
        </w:rPr>
        <w:t>Boiler and Pressure Vessel Code,</w:t>
      </w:r>
      <w:r w:rsidR="00FE718A" w:rsidRPr="00EE0EA9">
        <w:rPr>
          <w:rFonts w:ascii="Arial" w:hAnsi="Arial" w:cs="Arial"/>
        </w:rPr>
        <w:t xml:space="preserve"> Section IV “Heating Boilers”.</w:t>
      </w:r>
      <w:r>
        <w:rPr>
          <w:rFonts w:ascii="Arial" w:hAnsi="Arial" w:cs="Arial"/>
        </w:rPr>
        <w:t xml:space="preserve"> Boilers must </w:t>
      </w:r>
      <w:proofErr w:type="gramStart"/>
      <w:r>
        <w:rPr>
          <w:rFonts w:ascii="Arial" w:hAnsi="Arial" w:cs="Arial"/>
        </w:rPr>
        <w:t>be in compliance with</w:t>
      </w:r>
      <w:proofErr w:type="gramEnd"/>
      <w:r>
        <w:rPr>
          <w:rFonts w:ascii="Arial" w:hAnsi="Arial" w:cs="Arial"/>
        </w:rPr>
        <w:t xml:space="preserve"> CSD-1.</w:t>
      </w:r>
    </w:p>
    <w:p w14:paraId="52F20A0A" w14:textId="43AA12E3" w:rsidR="00641391" w:rsidRPr="00EE0EA9" w:rsidRDefault="00641391" w:rsidP="0064139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Pr="00EE0EA9">
        <w:rPr>
          <w:rFonts w:ascii="Arial" w:hAnsi="Arial" w:cs="Arial"/>
        </w:rPr>
        <w:tab/>
        <w:t>UL Compliance: Boilers must be tested for compliance with UL </w:t>
      </w:r>
      <w:r>
        <w:rPr>
          <w:rFonts w:ascii="Arial" w:hAnsi="Arial" w:cs="Arial"/>
        </w:rPr>
        <w:t xml:space="preserve">834 and </w:t>
      </w:r>
      <w:r w:rsidRPr="00641391">
        <w:rPr>
          <w:rFonts w:ascii="Arial" w:hAnsi="Arial" w:cs="Arial"/>
        </w:rPr>
        <w:t>CAN/CSA-C22.2 No. 165</w:t>
      </w:r>
      <w:r>
        <w:rPr>
          <w:rFonts w:ascii="Arial" w:hAnsi="Arial" w:cs="Arial"/>
        </w:rPr>
        <w:t>.</w:t>
      </w:r>
      <w:r w:rsidRPr="00EE0EA9">
        <w:rPr>
          <w:rFonts w:ascii="Arial" w:hAnsi="Arial" w:cs="Arial"/>
        </w:rPr>
        <w:t xml:space="preserve"> Boilers shall be listed and labeled by a testing agency acceptable to authorities having jurisdiction.</w:t>
      </w:r>
    </w:p>
    <w:p w14:paraId="79F06316" w14:textId="77777777" w:rsidR="00070588" w:rsidRDefault="00595C8E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0588">
        <w:rPr>
          <w:rFonts w:ascii="Arial" w:hAnsi="Arial" w:cs="Arial"/>
        </w:rPr>
        <w:t>.5</w:t>
      </w:r>
      <w:r w:rsidR="00BE79C8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COORDINATION</w:t>
      </w:r>
    </w:p>
    <w:p w14:paraId="1616399C" w14:textId="35DE86D7" w:rsidR="002772DB" w:rsidRPr="00EE0EA9" w:rsidRDefault="00595C8E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Coordinate size and location of concrete bases.</w:t>
      </w:r>
      <w:r w:rsidR="00097ECB" w:rsidRPr="00EE0EA9">
        <w:rPr>
          <w:rFonts w:ascii="Arial" w:hAnsi="Arial" w:cs="Arial"/>
        </w:rPr>
        <w:t xml:space="preserve"> </w:t>
      </w:r>
      <w:r w:rsidR="00AE0951">
        <w:rPr>
          <w:rFonts w:ascii="Arial" w:hAnsi="Arial" w:cs="Arial"/>
        </w:rPr>
        <w:t>A</w:t>
      </w:r>
      <w:r w:rsidR="002772DB" w:rsidRPr="00EE0EA9">
        <w:rPr>
          <w:rFonts w:ascii="Arial" w:hAnsi="Arial" w:cs="Arial"/>
        </w:rPr>
        <w:t>nchor</w:t>
      </w:r>
      <w:r w:rsidR="00AE0951">
        <w:rPr>
          <w:rFonts w:ascii="Arial" w:hAnsi="Arial" w:cs="Arial"/>
        </w:rPr>
        <w:t xml:space="preserve"> unit to concrete </w:t>
      </w:r>
      <w:r w:rsidR="002772DB" w:rsidRPr="00EE0EA9">
        <w:rPr>
          <w:rFonts w:ascii="Arial" w:hAnsi="Arial" w:cs="Arial"/>
        </w:rPr>
        <w:t>base.</w:t>
      </w:r>
      <w:r w:rsidR="00097ECB" w:rsidRPr="00EE0EA9">
        <w:rPr>
          <w:rFonts w:ascii="Arial" w:hAnsi="Arial" w:cs="Arial"/>
        </w:rPr>
        <w:t xml:space="preserve"> </w:t>
      </w:r>
      <w:r w:rsidR="002772DB" w:rsidRPr="00EE0EA9">
        <w:rPr>
          <w:rFonts w:ascii="Arial" w:hAnsi="Arial" w:cs="Arial"/>
        </w:rPr>
        <w:t>Concrete, reinforcement</w:t>
      </w:r>
      <w:r w:rsidR="00182AAF" w:rsidRPr="00EE0EA9">
        <w:rPr>
          <w:rFonts w:ascii="Arial" w:hAnsi="Arial" w:cs="Arial"/>
        </w:rPr>
        <w:t xml:space="preserve"> and</w:t>
      </w:r>
      <w:r w:rsidR="002772DB" w:rsidRPr="00EE0EA9">
        <w:rPr>
          <w:rFonts w:ascii="Arial" w:hAnsi="Arial" w:cs="Arial"/>
        </w:rPr>
        <w:t xml:space="preserve"> formwork requirements are specified in Division 03.</w:t>
      </w:r>
    </w:p>
    <w:p w14:paraId="6DACCE64" w14:textId="77777777" w:rsidR="002772DB" w:rsidRPr="004F2B5F" w:rsidRDefault="004F2B5F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 w:rsidRPr="008F4860">
        <w:rPr>
          <w:rFonts w:ascii="Arial" w:hAnsi="Arial"/>
        </w:rPr>
        <w:t>1.6</w:t>
      </w:r>
      <w:r w:rsidR="004D2D6C">
        <w:tab/>
      </w:r>
      <w:r w:rsidR="002772DB" w:rsidRPr="004F2B5F">
        <w:rPr>
          <w:rFonts w:ascii="Arial" w:hAnsi="Arial" w:cs="Arial"/>
        </w:rPr>
        <w:t>WARRANTY</w:t>
      </w:r>
    </w:p>
    <w:p w14:paraId="1976BF6D" w14:textId="77777777" w:rsidR="002772DB" w:rsidRPr="00595C8E" w:rsidRDefault="00595C8E" w:rsidP="00595C8E">
      <w:pPr>
        <w:pStyle w:val="PR1"/>
        <w:numPr>
          <w:ilvl w:val="0"/>
          <w:numId w:val="0"/>
        </w:numPr>
        <w:ind w:left="900" w:hanging="612"/>
        <w:rPr>
          <w:rFonts w:cs="Arial"/>
          <w:b/>
          <w:bCs/>
        </w:rPr>
      </w:pPr>
      <w:r w:rsidRPr="00595C8E">
        <w:rPr>
          <w:rFonts w:ascii="Arial" w:hAnsi="Arial" w:cs="Arial"/>
        </w:rPr>
        <w:t>A.</w:t>
      </w:r>
      <w:r w:rsidR="00F80E47">
        <w:tab/>
      </w:r>
      <w:r w:rsidR="00F80E47" w:rsidRPr="00595C8E">
        <w:rPr>
          <w:rFonts w:ascii="Arial" w:hAnsi="Arial" w:cs="Arial"/>
        </w:rPr>
        <w:t>S</w:t>
      </w:r>
      <w:r w:rsidR="00B76552" w:rsidRPr="00595C8E">
        <w:rPr>
          <w:rFonts w:ascii="Arial" w:hAnsi="Arial" w:cs="Arial"/>
        </w:rPr>
        <w:t>tandard</w:t>
      </w:r>
      <w:r w:rsidR="00F80E47" w:rsidRPr="00595C8E">
        <w:rPr>
          <w:rFonts w:ascii="Arial" w:hAnsi="Arial" w:cs="Arial"/>
        </w:rPr>
        <w:t xml:space="preserve"> Warranty</w:t>
      </w:r>
      <w:r w:rsidRPr="00595C8E">
        <w:rPr>
          <w:rFonts w:ascii="Arial" w:hAnsi="Arial" w:cs="Arial"/>
        </w:rPr>
        <w:t xml:space="preserve">: </w:t>
      </w:r>
      <w:r w:rsidR="005550CB" w:rsidRPr="00595C8E">
        <w:rPr>
          <w:rFonts w:ascii="Arial" w:hAnsi="Arial" w:cs="Arial"/>
        </w:rPr>
        <w:t>Boilers shall include m</w:t>
      </w:r>
      <w:r w:rsidR="002772DB" w:rsidRPr="00595C8E">
        <w:rPr>
          <w:rFonts w:ascii="Arial" w:hAnsi="Arial" w:cs="Arial"/>
        </w:rPr>
        <w:t>anufacturer's standard form in which manufacturer agrees to repair or replace components of boilers that fail in materials or workmanship within specified warranty period.</w:t>
      </w:r>
    </w:p>
    <w:p w14:paraId="7B9A7E0E" w14:textId="1F148788" w:rsidR="002772DB" w:rsidRPr="00595C8E" w:rsidRDefault="002772DB" w:rsidP="002F3E82">
      <w:pPr>
        <w:pStyle w:val="PR2"/>
        <w:keepNext/>
        <w:numPr>
          <w:ilvl w:val="5"/>
          <w:numId w:val="17"/>
        </w:numPr>
        <w:spacing w:after="120"/>
        <w:rPr>
          <w:rFonts w:ascii="Arial" w:hAnsi="Arial" w:cs="Arial"/>
        </w:rPr>
      </w:pPr>
      <w:r w:rsidRPr="00595C8E">
        <w:rPr>
          <w:rFonts w:ascii="Arial" w:hAnsi="Arial" w:cs="Arial"/>
        </w:rPr>
        <w:t>Warranty Period f</w:t>
      </w:r>
      <w:r w:rsidR="00195C1E" w:rsidRPr="00595C8E">
        <w:rPr>
          <w:rFonts w:ascii="Arial" w:hAnsi="Arial" w:cs="Arial"/>
        </w:rPr>
        <w:t xml:space="preserve">or </w:t>
      </w:r>
      <w:r w:rsidR="00627790">
        <w:rPr>
          <w:rFonts w:ascii="Arial" w:hAnsi="Arial" w:cs="Arial"/>
        </w:rPr>
        <w:t>Electric</w:t>
      </w:r>
      <w:r w:rsidR="00195C1E" w:rsidRPr="00595C8E">
        <w:rPr>
          <w:rFonts w:ascii="Arial" w:hAnsi="Arial" w:cs="Arial"/>
        </w:rPr>
        <w:t xml:space="preserve"> Boilers</w:t>
      </w:r>
    </w:p>
    <w:p w14:paraId="70E2C789" w14:textId="2C08660D" w:rsidR="002772DB" w:rsidRDefault="00763C1A" w:rsidP="005550CB">
      <w:pPr>
        <w:pStyle w:val="ListAlpha"/>
        <w:keepNext/>
        <w:spacing w:after="0"/>
      </w:pPr>
      <w:r w:rsidRPr="007B57CB">
        <w:t>The pressure vessel/heat exchanger shall carry a 1</w:t>
      </w:r>
      <w:r w:rsidR="00627790">
        <w:t>0</w:t>
      </w:r>
      <w:r w:rsidR="005550CB">
        <w:noBreakHyphen/>
      </w:r>
      <w:r w:rsidRPr="007B57CB">
        <w:t xml:space="preserve">year </w:t>
      </w:r>
      <w:r w:rsidR="005550CB" w:rsidRPr="007B57CB">
        <w:t>from shipment</w:t>
      </w:r>
      <w:r w:rsidR="005550CB">
        <w:t>,</w:t>
      </w:r>
      <w:r w:rsidR="005550CB" w:rsidRPr="007B57CB">
        <w:t xml:space="preserve"> </w:t>
      </w:r>
      <w:r w:rsidR="007D42AA">
        <w:t>non-</w:t>
      </w:r>
      <w:r w:rsidRPr="007B57CB">
        <w:t>prorated, limited warranty against any failure due to mechanical defects or workmanship.</w:t>
      </w:r>
    </w:p>
    <w:p w14:paraId="73DA2073" w14:textId="7CD6B305" w:rsidR="00763C1A" w:rsidRPr="007B57CB" w:rsidRDefault="00763C1A" w:rsidP="005550CB">
      <w:pPr>
        <w:pStyle w:val="ListAlpha"/>
        <w:spacing w:after="0"/>
      </w:pPr>
      <w:r w:rsidRPr="007B57CB">
        <w:t>Manufacturer labeled control panels are conditionally warranted against failure for (</w:t>
      </w:r>
      <w:r w:rsidR="002F7968">
        <w:t>2</w:t>
      </w:r>
      <w:r w:rsidRPr="007B57CB">
        <w:t xml:space="preserve">) </w:t>
      </w:r>
      <w:r w:rsidR="002F7968">
        <w:t>two</w:t>
      </w:r>
      <w:r w:rsidRPr="007B57CB">
        <w:t xml:space="preserve"> years from shipment</w:t>
      </w:r>
      <w:r w:rsidR="00607A30">
        <w:t xml:space="preserve">. </w:t>
      </w:r>
    </w:p>
    <w:p w14:paraId="121BCB6C" w14:textId="7515B14E" w:rsidR="00763C1A" w:rsidRPr="007B57CB" w:rsidRDefault="006B3131" w:rsidP="005550CB">
      <w:pPr>
        <w:pStyle w:val="ListAlpha"/>
        <w:spacing w:after="0"/>
      </w:pPr>
      <w:r w:rsidRPr="007B57CB">
        <w:t>All other components</w:t>
      </w:r>
      <w:r w:rsidR="00763C1A" w:rsidRPr="007B57CB">
        <w:t xml:space="preserve"> are conditionally guaranteed against any failure for </w:t>
      </w:r>
      <w:r w:rsidR="00607A30">
        <w:t>(</w:t>
      </w:r>
      <w:r w:rsidR="00627790">
        <w:t>1</w:t>
      </w:r>
      <w:r w:rsidR="00607A30">
        <w:t xml:space="preserve">) </w:t>
      </w:r>
      <w:r w:rsidR="00627790">
        <w:t>one</w:t>
      </w:r>
      <w:r w:rsidR="00607A30">
        <w:t xml:space="preserve"> year from shipment</w:t>
      </w:r>
      <w:r w:rsidR="00D45BFC">
        <w:t>.</w:t>
      </w:r>
      <w:r w:rsidR="00607A30">
        <w:t xml:space="preserve"> </w:t>
      </w:r>
    </w:p>
    <w:p w14:paraId="4F57BA96" w14:textId="77777777" w:rsidR="002772DB" w:rsidRPr="007B57CB" w:rsidRDefault="002772DB" w:rsidP="00E70B12">
      <w:pPr>
        <w:pStyle w:val="PRT"/>
      </w:pPr>
      <w:r w:rsidRPr="00E70B12">
        <w:rPr>
          <w:rFonts w:ascii="Arial" w:hAnsi="Arial" w:cs="Arial"/>
        </w:rPr>
        <w:t>PRODUCTS</w:t>
      </w:r>
    </w:p>
    <w:p w14:paraId="739DE9DA" w14:textId="77777777" w:rsidR="002772DB" w:rsidRPr="007B57CB" w:rsidRDefault="002772DB" w:rsidP="007F5D0B">
      <w:pPr>
        <w:pStyle w:val="ART"/>
        <w:tabs>
          <w:tab w:val="left" w:pos="864"/>
        </w:tabs>
        <w:spacing w:before="360"/>
      </w:pPr>
      <w:r w:rsidRPr="00E70B12">
        <w:rPr>
          <w:rFonts w:ascii="Arial" w:hAnsi="Arial" w:cs="Arial"/>
        </w:rPr>
        <w:t>MANUFACTURERS</w:t>
      </w:r>
    </w:p>
    <w:p w14:paraId="0C21367A" w14:textId="3A6E5268" w:rsidR="002772DB" w:rsidRPr="00607A30" w:rsidRDefault="00E70B12" w:rsidP="00607A30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70B12">
        <w:rPr>
          <w:rFonts w:ascii="Arial" w:hAnsi="Arial"/>
        </w:rPr>
        <w:t>A.</w:t>
      </w:r>
      <w:r w:rsidR="00D660D3">
        <w:tab/>
      </w:r>
      <w:r w:rsidR="00607A30">
        <w:rPr>
          <w:rFonts w:ascii="Arial" w:hAnsi="Arial" w:cs="Arial"/>
        </w:rPr>
        <w:t xml:space="preserve">This specification is based on the Benchmark </w:t>
      </w:r>
      <w:r w:rsidR="005862EC">
        <w:rPr>
          <w:rFonts w:ascii="Arial" w:hAnsi="Arial" w:cs="Arial"/>
        </w:rPr>
        <w:t>E</w:t>
      </w:r>
      <w:r w:rsidR="00607A30">
        <w:rPr>
          <w:rFonts w:ascii="Arial" w:hAnsi="Arial" w:cs="Arial"/>
        </w:rPr>
        <w:t xml:space="preserve"> Series boilers </w:t>
      </w:r>
      <w:r w:rsidR="00DB68D0">
        <w:rPr>
          <w:rFonts w:ascii="Arial" w:hAnsi="Arial" w:cs="Arial"/>
        </w:rPr>
        <w:t xml:space="preserve">that are fitted with </w:t>
      </w:r>
      <w:r w:rsidR="00CE56A5">
        <w:rPr>
          <w:rFonts w:ascii="Arial" w:hAnsi="Arial" w:cs="Arial"/>
        </w:rPr>
        <w:t>Edge control</w:t>
      </w:r>
      <w:r w:rsidR="00DB68D0">
        <w:rPr>
          <w:rFonts w:ascii="Arial" w:hAnsi="Arial" w:cs="Arial"/>
        </w:rPr>
        <w:t xml:space="preserve"> </w:t>
      </w:r>
      <w:r w:rsidR="00607A30">
        <w:rPr>
          <w:rFonts w:ascii="Arial" w:hAnsi="Arial" w:cs="Arial"/>
        </w:rPr>
        <w:t xml:space="preserve">as manufactured by AERCO International Inc. Equivalent units and manufacturers must meet all performance </w:t>
      </w:r>
      <w:r w:rsidR="00CE56A5">
        <w:rPr>
          <w:rFonts w:ascii="Arial" w:hAnsi="Arial" w:cs="Arial"/>
        </w:rPr>
        <w:t>criteria and</w:t>
      </w:r>
      <w:r w:rsidR="00607A30">
        <w:rPr>
          <w:rFonts w:ascii="Arial" w:hAnsi="Arial" w:cs="Arial"/>
        </w:rPr>
        <w:t xml:space="preserve"> will be considered upon prior approval. </w:t>
      </w:r>
    </w:p>
    <w:p w14:paraId="7133978C" w14:textId="78499A59" w:rsidR="002772DB" w:rsidRPr="00462AD5" w:rsidRDefault="00607A30" w:rsidP="00ED798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B</w:t>
      </w:r>
      <w:r w:rsidR="00D93221" w:rsidRPr="00D93221">
        <w:rPr>
          <w:rFonts w:ascii="Arial" w:hAnsi="Arial" w:cs="Arial"/>
          <w:bCs/>
        </w:rPr>
        <w:t>.</w:t>
      </w:r>
      <w:r w:rsidR="00F717D3" w:rsidRPr="00E70B12">
        <w:rPr>
          <w:b/>
          <w:bCs/>
        </w:rPr>
        <w:tab/>
      </w:r>
      <w:r w:rsidR="002772DB" w:rsidRPr="00462AD5">
        <w:rPr>
          <w:rFonts w:ascii="Arial" w:hAnsi="Arial" w:cs="Arial"/>
        </w:rPr>
        <w:t>Basis-of-Design Product</w:t>
      </w:r>
      <w:r w:rsidR="00E70B12" w:rsidRPr="00462AD5">
        <w:rPr>
          <w:rFonts w:ascii="Arial" w:hAnsi="Arial" w:cs="Arial"/>
        </w:rPr>
        <w:t xml:space="preserve">: </w:t>
      </w:r>
      <w:r w:rsidR="002772DB" w:rsidRPr="00462AD5">
        <w:rPr>
          <w:rFonts w:ascii="Arial" w:hAnsi="Arial" w:cs="Arial"/>
        </w:rPr>
        <w:t>Subject to complia</w:t>
      </w:r>
      <w:r w:rsidR="00D844E2" w:rsidRPr="00462AD5">
        <w:rPr>
          <w:rFonts w:ascii="Arial" w:hAnsi="Arial" w:cs="Arial"/>
        </w:rPr>
        <w:t>nce with requirements, provide</w:t>
      </w:r>
      <w:r w:rsidR="002772DB" w:rsidRPr="00462AD5">
        <w:rPr>
          <w:rFonts w:ascii="Arial" w:hAnsi="Arial" w:cs="Arial"/>
        </w:rPr>
        <w:t xml:space="preserve"> </w:t>
      </w:r>
      <w:r w:rsidR="00D844E2" w:rsidRPr="00462AD5">
        <w:rPr>
          <w:rFonts w:ascii="Arial" w:hAnsi="Arial" w:cs="Arial"/>
        </w:rPr>
        <w:t>AERCO International</w:t>
      </w:r>
      <w:r w:rsidR="00B25CFB" w:rsidRPr="00462AD5">
        <w:rPr>
          <w:rFonts w:ascii="Arial" w:hAnsi="Arial" w:cs="Arial"/>
        </w:rPr>
        <w:t>,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 xml:space="preserve">Benchmark </w:t>
      </w:r>
      <w:r w:rsidR="005862EC">
        <w:rPr>
          <w:rFonts w:ascii="Arial" w:hAnsi="Arial" w:cs="Arial"/>
        </w:rPr>
        <w:t>E</w:t>
      </w:r>
      <w:r w:rsidRPr="00462AD5">
        <w:rPr>
          <w:rFonts w:ascii="Arial" w:hAnsi="Arial" w:cs="Arial"/>
        </w:rPr>
        <w:t xml:space="preserve"> Series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>Boiler</w:t>
      </w:r>
      <w:r w:rsidR="00DB68D0" w:rsidRPr="00462AD5">
        <w:rPr>
          <w:rFonts w:ascii="Arial" w:hAnsi="Arial" w:cs="Arial"/>
        </w:rPr>
        <w:t xml:space="preserve"> with </w:t>
      </w:r>
      <w:r w:rsidR="00B20A6B" w:rsidRPr="00462AD5">
        <w:rPr>
          <w:rFonts w:ascii="Arial" w:hAnsi="Arial" w:cs="Arial"/>
        </w:rPr>
        <w:t>E</w:t>
      </w:r>
      <w:r w:rsidR="00DB68D0" w:rsidRPr="00462AD5">
        <w:rPr>
          <w:rFonts w:ascii="Arial" w:hAnsi="Arial" w:cs="Arial"/>
        </w:rPr>
        <w:t>dge control</w:t>
      </w:r>
      <w:r w:rsidRPr="00462AD5">
        <w:rPr>
          <w:rFonts w:ascii="Arial" w:hAnsi="Arial" w:cs="Arial"/>
        </w:rPr>
        <w:t>:</w:t>
      </w:r>
    </w:p>
    <w:p w14:paraId="6349BCA9" w14:textId="11A9BEB2" w:rsidR="002772DB" w:rsidRDefault="00607A30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 w:rsidRPr="00462AD5">
        <w:rPr>
          <w:sz w:val="22"/>
          <w:szCs w:val="22"/>
        </w:rPr>
        <w:t xml:space="preserve">BMK </w:t>
      </w:r>
      <w:r w:rsidR="005862EC">
        <w:rPr>
          <w:sz w:val="22"/>
          <w:szCs w:val="22"/>
        </w:rPr>
        <w:t>E 216, 360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432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576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684</w:t>
      </w:r>
      <w:r w:rsidRPr="00462AD5">
        <w:rPr>
          <w:sz w:val="22"/>
          <w:szCs w:val="22"/>
        </w:rPr>
        <w:t xml:space="preserve"> (</w:t>
      </w:r>
      <w:r w:rsidR="005862EC">
        <w:rPr>
          <w:sz w:val="22"/>
          <w:szCs w:val="22"/>
        </w:rPr>
        <w:t>216</w:t>
      </w:r>
      <w:r w:rsidR="00462AD5" w:rsidRPr="00462AD5">
        <w:rPr>
          <w:sz w:val="22"/>
          <w:szCs w:val="22"/>
        </w:rPr>
        <w:t xml:space="preserve"> to </w:t>
      </w:r>
      <w:r w:rsidR="005862EC">
        <w:rPr>
          <w:sz w:val="22"/>
          <w:szCs w:val="22"/>
        </w:rPr>
        <w:t>684 kW</w:t>
      </w:r>
      <w:r w:rsidRPr="00462AD5">
        <w:rPr>
          <w:sz w:val="22"/>
          <w:szCs w:val="22"/>
        </w:rPr>
        <w:t xml:space="preserve"> input)</w:t>
      </w:r>
    </w:p>
    <w:p w14:paraId="5CA24839" w14:textId="7F9698C9" w:rsidR="006A16FD" w:rsidRDefault="006A16FD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Approved Equals:</w:t>
      </w:r>
    </w:p>
    <w:p w14:paraId="3C13106E" w14:textId="53A969FB" w:rsidR="00D37884" w:rsidRPr="00F259CF" w:rsidRDefault="009B19CE" w:rsidP="009B19CE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F259CF">
        <w:rPr>
          <w:sz w:val="22"/>
          <w:szCs w:val="22"/>
        </w:rPr>
        <w:t xml:space="preserve">[Insert Approved Equals] </w:t>
      </w:r>
    </w:p>
    <w:p w14:paraId="73E84F43" w14:textId="76DB8649" w:rsidR="00D37884" w:rsidRDefault="00D37884" w:rsidP="00D37884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D37884">
        <w:rPr>
          <w:sz w:val="22"/>
          <w:szCs w:val="22"/>
        </w:rPr>
        <w:t xml:space="preserve">Request for substitutions will be considered in accordance with provisions of Section 235216 - </w:t>
      </w:r>
      <w:r w:rsidR="005862EC">
        <w:rPr>
          <w:sz w:val="22"/>
          <w:szCs w:val="22"/>
        </w:rPr>
        <w:t>Electric</w:t>
      </w:r>
      <w:r w:rsidRPr="00D37884">
        <w:rPr>
          <w:sz w:val="22"/>
          <w:szCs w:val="22"/>
        </w:rPr>
        <w:t xml:space="preserve"> Boilers, in writing no less than 30 days prior to bid date.</w:t>
      </w:r>
    </w:p>
    <w:p w14:paraId="1ED78154" w14:textId="77777777" w:rsidR="002772DB" w:rsidRPr="000440DC" w:rsidRDefault="00D01C5A" w:rsidP="000440DC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0440DC">
        <w:rPr>
          <w:rFonts w:ascii="Arial" w:hAnsi="Arial" w:cs="Arial"/>
          <w:szCs w:val="22"/>
        </w:rPr>
        <w:t>CONSTRUCTION</w:t>
      </w:r>
    </w:p>
    <w:p w14:paraId="52E59553" w14:textId="1E461859" w:rsidR="00607A30" w:rsidRPr="00DB68D0" w:rsidRDefault="000440DC" w:rsidP="00CE56A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A</w:t>
      </w:r>
      <w:r>
        <w:t>.</w:t>
      </w:r>
      <w:r w:rsidR="0090182E">
        <w:tab/>
      </w:r>
      <w:r w:rsidR="002772DB" w:rsidRPr="000440DC">
        <w:rPr>
          <w:rFonts w:ascii="Arial" w:hAnsi="Arial" w:cs="Arial"/>
        </w:rPr>
        <w:t>Description</w:t>
      </w:r>
      <w:r w:rsidRPr="000440DC">
        <w:rPr>
          <w:rFonts w:ascii="Arial" w:hAnsi="Arial" w:cs="Arial"/>
        </w:rPr>
        <w:t xml:space="preserve">: </w:t>
      </w:r>
      <w:r w:rsidR="00C22793" w:rsidRPr="00462AD5">
        <w:rPr>
          <w:rFonts w:ascii="Arial" w:hAnsi="Arial" w:cs="Arial"/>
        </w:rPr>
        <w:t xml:space="preserve">Boiler shall be </w:t>
      </w:r>
      <w:r w:rsidR="00034DA3">
        <w:rPr>
          <w:rFonts w:ascii="Arial" w:hAnsi="Arial" w:cs="Arial"/>
        </w:rPr>
        <w:t>resistive element</w:t>
      </w:r>
      <w:r w:rsidR="00441608" w:rsidRPr="001E5496">
        <w:rPr>
          <w:rFonts w:ascii="Arial" w:hAnsi="Arial" w:cs="Arial"/>
        </w:rPr>
        <w:t xml:space="preserve"> design</w:t>
      </w:r>
      <w:r w:rsidR="006348CD" w:rsidRPr="00462AD5">
        <w:rPr>
          <w:rFonts w:ascii="Arial" w:hAnsi="Arial" w:cs="Arial"/>
        </w:rPr>
        <w:t xml:space="preserve">. </w:t>
      </w:r>
      <w:r w:rsidR="000A0C94">
        <w:rPr>
          <w:rFonts w:ascii="Arial" w:hAnsi="Arial" w:cs="Arial"/>
        </w:rPr>
        <w:t>It shall be design</w:t>
      </w:r>
      <w:r w:rsidR="00034DA3">
        <w:rPr>
          <w:rFonts w:ascii="Arial" w:hAnsi="Arial" w:cs="Arial"/>
        </w:rPr>
        <w:t>ed</w:t>
      </w:r>
      <w:r w:rsidR="000A0C94">
        <w:rPr>
          <w:rFonts w:ascii="Arial" w:hAnsi="Arial" w:cs="Arial"/>
        </w:rPr>
        <w:t xml:space="preserve"> to operate in variable primary or primary secondary piping configuration.</w:t>
      </w:r>
      <w:r w:rsidR="00CE56A5">
        <w:rPr>
          <w:rFonts w:ascii="Arial" w:hAnsi="Arial" w:cs="Arial"/>
        </w:rPr>
        <w:t xml:space="preserve"> The boiler shall include an SSR controlled element group for near-infinite turndown. Boilers that do not have an SSR</w:t>
      </w:r>
      <w:r w:rsidR="009B19CE">
        <w:rPr>
          <w:rFonts w:ascii="Arial" w:hAnsi="Arial" w:cs="Arial"/>
        </w:rPr>
        <w:t xml:space="preserve"> controlled element group</w:t>
      </w:r>
      <w:r w:rsidR="00CE56A5">
        <w:rPr>
          <w:rFonts w:ascii="Arial" w:hAnsi="Arial" w:cs="Arial"/>
        </w:rPr>
        <w:t xml:space="preserve"> will not be considered.</w:t>
      </w:r>
    </w:p>
    <w:p w14:paraId="4C9E6A51" w14:textId="0D289841" w:rsidR="002772DB" w:rsidRPr="000440DC" w:rsidRDefault="00C22793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Boiler </w:t>
      </w:r>
      <w:r w:rsidR="00667B84" w:rsidRPr="000440DC">
        <w:rPr>
          <w:rFonts w:ascii="Arial" w:hAnsi="Arial" w:cs="Arial"/>
        </w:rPr>
        <w:t>s</w:t>
      </w:r>
      <w:r w:rsidRPr="000440DC">
        <w:rPr>
          <w:rFonts w:ascii="Arial" w:hAnsi="Arial" w:cs="Arial"/>
        </w:rPr>
        <w:t xml:space="preserve">hall </w:t>
      </w:r>
      <w:r w:rsidR="00667B84" w:rsidRPr="000440DC">
        <w:rPr>
          <w:rFonts w:ascii="Arial" w:hAnsi="Arial" w:cs="Arial"/>
        </w:rPr>
        <w:t>be f</w:t>
      </w:r>
      <w:r w:rsidR="002772DB" w:rsidRPr="000440DC">
        <w:rPr>
          <w:rFonts w:ascii="Arial" w:hAnsi="Arial" w:cs="Arial"/>
        </w:rPr>
        <w:t xml:space="preserve">actory-fabricated, </w:t>
      </w:r>
      <w:r w:rsidR="00667B84" w:rsidRPr="000440DC">
        <w:rPr>
          <w:rFonts w:ascii="Arial" w:hAnsi="Arial" w:cs="Arial"/>
        </w:rPr>
        <w:t>factory-</w:t>
      </w:r>
      <w:r w:rsidR="002772DB" w:rsidRPr="000440DC">
        <w:rPr>
          <w:rFonts w:ascii="Arial" w:hAnsi="Arial" w:cs="Arial"/>
        </w:rPr>
        <w:t>assembled</w:t>
      </w:r>
      <w:r w:rsidR="00182AAF" w:rsidRPr="000440DC">
        <w:rPr>
          <w:rFonts w:ascii="Arial" w:hAnsi="Arial" w:cs="Arial"/>
        </w:rPr>
        <w:t xml:space="preserve"> and</w:t>
      </w:r>
      <w:r w:rsidR="002772DB" w:rsidRPr="000440DC">
        <w:rPr>
          <w:rFonts w:ascii="Arial" w:hAnsi="Arial" w:cs="Arial"/>
        </w:rPr>
        <w:t xml:space="preserve"> </w:t>
      </w:r>
      <w:r w:rsidR="00667B84" w:rsidRPr="000440DC">
        <w:rPr>
          <w:rFonts w:ascii="Arial" w:hAnsi="Arial" w:cs="Arial"/>
        </w:rPr>
        <w:t>factory</w:t>
      </w:r>
      <w:r w:rsidR="002772DB" w:rsidRPr="000440DC">
        <w:rPr>
          <w:rFonts w:ascii="Arial" w:hAnsi="Arial" w:cs="Arial"/>
        </w:rPr>
        <w:t xml:space="preserve">-tested, </w:t>
      </w:r>
      <w:r w:rsidR="00034DA3">
        <w:rPr>
          <w:rFonts w:ascii="Arial" w:hAnsi="Arial" w:cs="Arial"/>
        </w:rPr>
        <w:t>resistive electric</w:t>
      </w:r>
      <w:r w:rsidR="002772DB" w:rsidRPr="000440DC">
        <w:rPr>
          <w:rFonts w:ascii="Arial" w:hAnsi="Arial" w:cs="Arial"/>
        </w:rPr>
        <w:t xml:space="preserve"> boiler with heat</w:t>
      </w:r>
      <w:r w:rsidR="00034DA3">
        <w:rPr>
          <w:rFonts w:ascii="Arial" w:hAnsi="Arial" w:cs="Arial"/>
        </w:rPr>
        <w:t>ing elements</w:t>
      </w:r>
      <w:r w:rsidR="002772DB" w:rsidRPr="000440DC">
        <w:rPr>
          <w:rFonts w:ascii="Arial" w:hAnsi="Arial" w:cs="Arial"/>
        </w:rPr>
        <w:t xml:space="preserve"> sealed pressure</w:t>
      </w:r>
      <w:r w:rsidR="00667B84" w:rsidRPr="000440DC">
        <w:rPr>
          <w:rFonts w:ascii="Arial" w:hAnsi="Arial" w:cs="Arial"/>
        </w:rPr>
        <w:t>-</w:t>
      </w:r>
      <w:r w:rsidR="00C9755B" w:rsidRPr="000440DC">
        <w:rPr>
          <w:rFonts w:ascii="Arial" w:hAnsi="Arial" w:cs="Arial"/>
        </w:rPr>
        <w:t>tight, built on a steel base,</w:t>
      </w:r>
      <w:r w:rsidR="002772DB" w:rsidRPr="000440DC">
        <w:rPr>
          <w:rFonts w:ascii="Arial" w:hAnsi="Arial" w:cs="Arial"/>
        </w:rPr>
        <w:t xml:space="preserve"> including insu</w:t>
      </w:r>
      <w:r w:rsidR="00C9755B" w:rsidRPr="000440DC">
        <w:rPr>
          <w:rFonts w:ascii="Arial" w:hAnsi="Arial" w:cs="Arial"/>
        </w:rPr>
        <w:t xml:space="preserve">lated jacket, </w:t>
      </w:r>
      <w:r w:rsidR="002772DB" w:rsidRPr="000440DC">
        <w:rPr>
          <w:rFonts w:ascii="Arial" w:hAnsi="Arial" w:cs="Arial"/>
        </w:rPr>
        <w:t>water supply,</w:t>
      </w:r>
      <w:r w:rsidR="001737F7">
        <w:rPr>
          <w:rFonts w:ascii="Arial" w:hAnsi="Arial" w:cs="Arial"/>
        </w:rPr>
        <w:t xml:space="preserve"> inlet</w:t>
      </w:r>
      <w:r w:rsidR="002772DB" w:rsidRPr="000440DC">
        <w:rPr>
          <w:rFonts w:ascii="Arial" w:hAnsi="Arial" w:cs="Arial"/>
        </w:rPr>
        <w:t xml:space="preserve"> return</w:t>
      </w:r>
      <w:r w:rsidR="00034DA3">
        <w:rPr>
          <w:rFonts w:ascii="Arial" w:hAnsi="Arial" w:cs="Arial"/>
        </w:rPr>
        <w:t xml:space="preserve">, </w:t>
      </w:r>
      <w:r w:rsidR="00C9755B" w:rsidRPr="000440DC">
        <w:rPr>
          <w:rFonts w:ascii="Arial" w:hAnsi="Arial" w:cs="Arial"/>
        </w:rPr>
        <w:t xml:space="preserve">drain </w:t>
      </w:r>
      <w:r w:rsidR="00034DA3">
        <w:rPr>
          <w:rFonts w:ascii="Arial" w:hAnsi="Arial" w:cs="Arial"/>
        </w:rPr>
        <w:t xml:space="preserve">valve </w:t>
      </w:r>
      <w:r w:rsidR="00C9755B" w:rsidRPr="000440DC">
        <w:rPr>
          <w:rFonts w:ascii="Arial" w:hAnsi="Arial" w:cs="Arial"/>
        </w:rPr>
        <w:t>connection,</w:t>
      </w:r>
      <w:r w:rsidR="002772DB" w:rsidRPr="000440DC">
        <w:rPr>
          <w:rFonts w:ascii="Arial" w:hAnsi="Arial" w:cs="Arial"/>
        </w:rPr>
        <w:t xml:space="preserve"> and con</w:t>
      </w:r>
      <w:r w:rsidR="0090182E" w:rsidRPr="000440DC">
        <w:rPr>
          <w:rFonts w:ascii="Arial" w:hAnsi="Arial" w:cs="Arial"/>
        </w:rPr>
        <w:t>trols.</w:t>
      </w:r>
    </w:p>
    <w:p w14:paraId="7461851B" w14:textId="24C40B9F" w:rsidR="00D01C5A" w:rsidRPr="000440DC" w:rsidRDefault="000440DC" w:rsidP="00607A30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B.</w:t>
      </w:r>
      <w:r w:rsidR="005B3B6C" w:rsidRPr="000440DC">
        <w:rPr>
          <w:rFonts w:ascii="Arial" w:hAnsi="Arial" w:cs="Arial"/>
        </w:rPr>
        <w:tab/>
      </w:r>
      <w:r w:rsidR="00D01C5A" w:rsidRPr="000440DC">
        <w:rPr>
          <w:rFonts w:ascii="Arial" w:hAnsi="Arial" w:cs="Arial"/>
        </w:rPr>
        <w:t>Hea</w:t>
      </w:r>
      <w:r w:rsidR="00034DA3">
        <w:rPr>
          <w:rFonts w:ascii="Arial" w:hAnsi="Arial" w:cs="Arial"/>
        </w:rPr>
        <w:t>ting Elements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>The heat</w:t>
      </w:r>
      <w:r w:rsidR="00034DA3">
        <w:rPr>
          <w:rFonts w:ascii="Arial" w:hAnsi="Arial" w:cs="Arial"/>
        </w:rPr>
        <w:t>ing element sheaths</w:t>
      </w:r>
      <w:r w:rsidR="006C5A2B">
        <w:rPr>
          <w:rFonts w:ascii="Arial" w:hAnsi="Arial" w:cs="Arial"/>
        </w:rPr>
        <w:t xml:space="preserve"> shall be constructed of</w:t>
      </w:r>
      <w:r w:rsidR="00034DA3">
        <w:rPr>
          <w:rFonts w:ascii="Arial" w:hAnsi="Arial" w:cs="Arial"/>
        </w:rPr>
        <w:t xml:space="preserve"> Incoloy</w:t>
      </w:r>
      <w:r w:rsidR="006050F7">
        <w:rPr>
          <w:rFonts w:ascii="Arial" w:hAnsi="Arial" w:cs="Arial"/>
        </w:rPr>
        <w:t xml:space="preserve">, </w:t>
      </w:r>
      <w:r w:rsidR="00034DA3">
        <w:rPr>
          <w:rFonts w:ascii="Arial" w:hAnsi="Arial" w:cs="Arial"/>
        </w:rPr>
        <w:t>with a maximum of three single-bend U-shaped element blades per flange. The element watt density shall be 8</w:t>
      </w:r>
      <w:r w:rsidR="007462E1">
        <w:rPr>
          <w:rFonts w:ascii="Arial" w:hAnsi="Arial" w:cs="Arial"/>
        </w:rPr>
        <w:t>8</w:t>
      </w:r>
      <w:r w:rsidR="00034DA3">
        <w:rPr>
          <w:rFonts w:ascii="Arial" w:hAnsi="Arial" w:cs="Arial"/>
        </w:rPr>
        <w:t xml:space="preserve"> W</w:t>
      </w:r>
      <w:r w:rsidR="00675654">
        <w:rPr>
          <w:rFonts w:ascii="Arial" w:hAnsi="Arial" w:cs="Arial"/>
        </w:rPr>
        <w:t>/in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 xml:space="preserve"> (</w:t>
      </w:r>
      <w:r w:rsidR="007462E1">
        <w:rPr>
          <w:rFonts w:ascii="Arial" w:hAnsi="Arial" w:cs="Arial"/>
        </w:rPr>
        <w:t>13</w:t>
      </w:r>
      <w:r w:rsidR="00675654">
        <w:rPr>
          <w:rFonts w:ascii="Arial" w:hAnsi="Arial" w:cs="Arial"/>
        </w:rPr>
        <w:t>.</w:t>
      </w:r>
      <w:r w:rsidR="007462E1">
        <w:rPr>
          <w:rFonts w:ascii="Arial" w:hAnsi="Arial" w:cs="Arial"/>
        </w:rPr>
        <w:t>6</w:t>
      </w:r>
      <w:r w:rsidR="00675654">
        <w:rPr>
          <w:rFonts w:ascii="Arial" w:hAnsi="Arial" w:cs="Arial"/>
        </w:rPr>
        <w:t xml:space="preserve"> W/cm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>)</w:t>
      </w:r>
      <w:r w:rsidR="00034DA3">
        <w:rPr>
          <w:rFonts w:ascii="Arial" w:hAnsi="Arial" w:cs="Arial"/>
        </w:rPr>
        <w:t>.</w:t>
      </w:r>
    </w:p>
    <w:p w14:paraId="5C3C5B49" w14:textId="2E84BA10" w:rsidR="00607A30" w:rsidRDefault="000440DC" w:rsidP="000440D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C.</w:t>
      </w:r>
      <w:r w:rsidR="005B3B6C" w:rsidRPr="000440DC">
        <w:rPr>
          <w:rFonts w:ascii="Arial" w:hAnsi="Arial" w:cs="Arial"/>
        </w:rPr>
        <w:tab/>
      </w:r>
      <w:r w:rsidR="002772DB" w:rsidRPr="000440DC">
        <w:rPr>
          <w:rFonts w:ascii="Arial" w:hAnsi="Arial" w:cs="Arial"/>
        </w:rPr>
        <w:t>Pressure Vessel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 xml:space="preserve">The pressure vessel shall have a maximum water volume </w:t>
      </w:r>
      <w:r w:rsidR="006050F7">
        <w:rPr>
          <w:rFonts w:ascii="Arial" w:hAnsi="Arial" w:cs="Arial"/>
        </w:rPr>
        <w:t>of 1</w:t>
      </w:r>
      <w:r w:rsidR="00517F14">
        <w:rPr>
          <w:rFonts w:ascii="Arial" w:hAnsi="Arial" w:cs="Arial"/>
        </w:rPr>
        <w:t>6</w:t>
      </w:r>
      <w:r w:rsidR="006050F7">
        <w:rPr>
          <w:rFonts w:ascii="Arial" w:hAnsi="Arial" w:cs="Arial"/>
        </w:rPr>
        <w:t>0 gallons.</w:t>
      </w:r>
      <w:r w:rsidR="00607A30">
        <w:rPr>
          <w:rFonts w:ascii="Arial" w:hAnsi="Arial" w:cs="Arial"/>
        </w:rPr>
        <w:t xml:space="preserve"> </w:t>
      </w:r>
    </w:p>
    <w:p w14:paraId="1781028C" w14:textId="77777777" w:rsidR="00982920" w:rsidRDefault="00D01C5A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>The boil</w:t>
      </w:r>
      <w:r w:rsidR="001D273E" w:rsidRPr="000440DC">
        <w:rPr>
          <w:rFonts w:ascii="Arial" w:hAnsi="Arial" w:cs="Arial"/>
        </w:rPr>
        <w:t xml:space="preserve">er water connections shall be </w:t>
      </w:r>
      <w:r w:rsidR="00982920" w:rsidRPr="000440DC">
        <w:rPr>
          <w:rFonts w:ascii="Arial" w:hAnsi="Arial" w:cs="Arial"/>
        </w:rPr>
        <w:t>flanged 150</w:t>
      </w:r>
      <w:r w:rsidR="00982920" w:rsidRPr="000440DC">
        <w:rPr>
          <w:rFonts w:ascii="Arial" w:hAnsi="Arial" w:cs="Arial"/>
        </w:rPr>
        <w:noBreakHyphen/>
        <w:t>pound, ANSI rated</w:t>
      </w:r>
      <w:r w:rsidR="00982920">
        <w:rPr>
          <w:rFonts w:ascii="Arial" w:hAnsi="Arial" w:cs="Arial"/>
        </w:rPr>
        <w:t>.</w:t>
      </w:r>
    </w:p>
    <w:p w14:paraId="7142AEC2" w14:textId="34993A3A" w:rsidR="00982920" w:rsidRDefault="00E63AE1" w:rsidP="00025BD8">
      <w:pPr>
        <w:pStyle w:val="PR1"/>
        <w:numPr>
          <w:ilvl w:val="0"/>
          <w:numId w:val="29"/>
        </w:numPr>
        <w:spacing w:after="120" w:line="120" w:lineRule="auto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 w:rsidR="003A3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A361F">
        <w:rPr>
          <w:rFonts w:ascii="Arial" w:hAnsi="Arial" w:cs="Arial"/>
        </w:rPr>
        <w:t xml:space="preserve"> </w:t>
      </w:r>
      <w:r w:rsidR="00F359E8">
        <w:rPr>
          <w:rFonts w:ascii="Arial" w:hAnsi="Arial" w:cs="Arial"/>
        </w:rPr>
        <w:t>684</w:t>
      </w:r>
      <w:r w:rsidR="00614E59">
        <w:rPr>
          <w:rFonts w:ascii="Arial" w:hAnsi="Arial" w:cs="Arial"/>
        </w:rPr>
        <w:t xml:space="preserve">: </w:t>
      </w:r>
      <w:r w:rsidR="006050F7">
        <w:rPr>
          <w:rFonts w:ascii="Arial" w:hAnsi="Arial" w:cs="Arial"/>
        </w:rPr>
        <w:t>4-inch</w:t>
      </w:r>
      <w:r w:rsidR="00614E59">
        <w:rPr>
          <w:rFonts w:ascii="Arial" w:hAnsi="Arial" w:cs="Arial"/>
        </w:rPr>
        <w:t xml:space="preserve"> flange</w:t>
      </w:r>
    </w:p>
    <w:p w14:paraId="3C851A12" w14:textId="672AD6F7" w:rsidR="002772DB" w:rsidRPr="000440DC" w:rsidRDefault="00D01C5A" w:rsidP="00025BD8">
      <w:pPr>
        <w:pStyle w:val="PR1"/>
        <w:numPr>
          <w:ilvl w:val="0"/>
          <w:numId w:val="0"/>
        </w:numPr>
        <w:spacing w:after="120"/>
        <w:ind w:left="846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The pressure vessel </w:t>
      </w:r>
      <w:r w:rsidR="001D273E" w:rsidRPr="000440DC">
        <w:rPr>
          <w:rFonts w:ascii="Arial" w:hAnsi="Arial" w:cs="Arial"/>
        </w:rPr>
        <w:t>shall be</w:t>
      </w:r>
      <w:r w:rsidRPr="000440DC">
        <w:rPr>
          <w:rFonts w:ascii="Arial" w:hAnsi="Arial" w:cs="Arial"/>
        </w:rPr>
        <w:t xml:space="preserve"> constructed of</w:t>
      </w:r>
      <w:r w:rsidR="001D273E" w:rsidRPr="000440DC">
        <w:rPr>
          <w:rFonts w:ascii="Arial" w:hAnsi="Arial" w:cs="Arial"/>
        </w:rPr>
        <w:t xml:space="preserve"> </w:t>
      </w:r>
      <w:r w:rsidR="00734F4F">
        <w:rPr>
          <w:rFonts w:ascii="Arial" w:hAnsi="Arial" w:cs="Arial"/>
        </w:rPr>
        <w:t xml:space="preserve">ASME </w:t>
      </w:r>
      <w:r w:rsidR="001D273E" w:rsidRPr="000440DC">
        <w:rPr>
          <w:rFonts w:ascii="Arial" w:hAnsi="Arial" w:cs="Arial"/>
        </w:rPr>
        <w:t>SA</w:t>
      </w:r>
      <w:r w:rsidR="006050F7">
        <w:rPr>
          <w:rFonts w:ascii="Arial" w:hAnsi="Arial" w:cs="Arial"/>
        </w:rPr>
        <w:t>516-70</w:t>
      </w:r>
      <w:r w:rsidR="001D273E" w:rsidRPr="000440DC">
        <w:rPr>
          <w:rFonts w:ascii="Arial" w:hAnsi="Arial" w:cs="Arial"/>
        </w:rPr>
        <w:t xml:space="preserve"> carbon steel, with a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375-inch-thick</w:t>
      </w:r>
      <w:r w:rsidRPr="000440DC">
        <w:rPr>
          <w:rFonts w:ascii="Arial" w:hAnsi="Arial" w:cs="Arial"/>
        </w:rPr>
        <w:t xml:space="preserve"> wall and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625-inch-thick</w:t>
      </w:r>
      <w:r w:rsidRPr="000440DC">
        <w:rPr>
          <w:rFonts w:ascii="Arial" w:hAnsi="Arial" w:cs="Arial"/>
        </w:rPr>
        <w:t xml:space="preserve"> upper head. Inspection openings in the pressure vessel shall be in accordance with ASME Section IV pressure vessel code.</w:t>
      </w:r>
    </w:p>
    <w:p w14:paraId="2D151D83" w14:textId="784A35AC" w:rsidR="0014147B" w:rsidRPr="00722873" w:rsidRDefault="00F359E8" w:rsidP="00722873">
      <w:pPr>
        <w:pStyle w:val="PR1"/>
        <w:numPr>
          <w:ilvl w:val="4"/>
          <w:numId w:val="41"/>
        </w:numPr>
        <w:spacing w:after="120"/>
        <w:rPr>
          <w:rFonts w:ascii="Arial" w:hAnsi="Arial" w:cs="Arial"/>
        </w:rPr>
      </w:pPr>
      <w:r w:rsidRPr="00722873">
        <w:rPr>
          <w:rFonts w:ascii="Arial" w:hAnsi="Arial" w:cs="Arial"/>
        </w:rPr>
        <w:t>Number of Stages</w:t>
      </w:r>
      <w:r w:rsidR="000440DC" w:rsidRPr="00722873">
        <w:rPr>
          <w:rFonts w:ascii="Arial" w:hAnsi="Arial" w:cs="Arial"/>
        </w:rPr>
        <w:t xml:space="preserve">: </w:t>
      </w:r>
      <w:r w:rsidR="00762777" w:rsidRPr="00722873">
        <w:rPr>
          <w:rFonts w:ascii="Arial" w:hAnsi="Arial" w:cs="Arial"/>
        </w:rPr>
        <w:t xml:space="preserve">The boiler shall </w:t>
      </w:r>
      <w:r w:rsidRPr="00722873">
        <w:rPr>
          <w:rFonts w:ascii="Arial" w:hAnsi="Arial" w:cs="Arial"/>
        </w:rPr>
        <w:t xml:space="preserve">have multiple stages to provide accurate temperature control. </w:t>
      </w:r>
      <w:r w:rsidR="00712A0A" w:rsidRPr="00722873">
        <w:rPr>
          <w:rFonts w:ascii="Arial" w:hAnsi="Arial" w:cs="Arial"/>
        </w:rPr>
        <w:t xml:space="preserve">The </w:t>
      </w:r>
      <w:r w:rsidRPr="00722873">
        <w:rPr>
          <w:rFonts w:ascii="Arial" w:hAnsi="Arial" w:cs="Arial"/>
        </w:rPr>
        <w:t>number of stages</w:t>
      </w:r>
      <w:r w:rsidR="00712A0A" w:rsidRPr="00722873">
        <w:rPr>
          <w:rFonts w:ascii="Arial" w:hAnsi="Arial" w:cs="Arial"/>
        </w:rPr>
        <w:t xml:space="preserve"> </w:t>
      </w:r>
      <w:r w:rsidR="00183081" w:rsidRPr="00722873">
        <w:rPr>
          <w:rFonts w:ascii="Arial" w:hAnsi="Arial" w:cs="Arial"/>
        </w:rPr>
        <w:t xml:space="preserve">shall be as follows and </w:t>
      </w:r>
      <w:r w:rsidR="00712A0A" w:rsidRPr="00722873">
        <w:rPr>
          <w:rFonts w:ascii="Arial" w:hAnsi="Arial" w:cs="Arial"/>
        </w:rPr>
        <w:t xml:space="preserve">are </w:t>
      </w:r>
      <w:r w:rsidR="0014147B" w:rsidRPr="00722873">
        <w:rPr>
          <w:rFonts w:ascii="Arial" w:hAnsi="Arial" w:cs="Arial"/>
        </w:rPr>
        <w:t xml:space="preserve">based on </w:t>
      </w:r>
      <w:r w:rsidRPr="00722873">
        <w:rPr>
          <w:rFonts w:ascii="Arial" w:hAnsi="Arial" w:cs="Arial"/>
        </w:rPr>
        <w:t>kW</w:t>
      </w:r>
      <w:r w:rsidR="0014147B" w:rsidRPr="00722873">
        <w:rPr>
          <w:rFonts w:ascii="Arial" w:hAnsi="Arial" w:cs="Arial"/>
        </w:rPr>
        <w:t xml:space="preserve"> size:</w:t>
      </w:r>
    </w:p>
    <w:p w14:paraId="14FB0A52" w14:textId="3BC20D21" w:rsidR="00572915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>
        <w:rPr>
          <w:rFonts w:ascii="Arial" w:hAnsi="Arial" w:cs="Arial"/>
        </w:rPr>
        <w:t xml:space="preserve">: </w:t>
      </w:r>
      <w:r w:rsidR="00F359E8">
        <w:rPr>
          <w:rFonts w:ascii="Arial" w:hAnsi="Arial" w:cs="Arial"/>
        </w:rPr>
        <w:t>6</w:t>
      </w:r>
    </w:p>
    <w:p w14:paraId="579D19C8" w14:textId="34EF85D9" w:rsidR="0014147B" w:rsidRPr="0014147B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360: 10</w:t>
      </w:r>
    </w:p>
    <w:p w14:paraId="2381CA13" w14:textId="48606AD4" w:rsid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432: 10</w:t>
      </w:r>
    </w:p>
    <w:p w14:paraId="4214FFE5" w14:textId="1880F9D8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576: 10</w:t>
      </w:r>
    </w:p>
    <w:p w14:paraId="3AA9CA6F" w14:textId="7F35F2AD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684: 10</w:t>
      </w:r>
    </w:p>
    <w:p w14:paraId="3641411D" w14:textId="34E2BAF3" w:rsidR="00DD4072" w:rsidRDefault="00F359E8" w:rsidP="00722873">
      <w:pPr>
        <w:pStyle w:val="PR1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Internal Power Distribution</w:t>
      </w:r>
      <w:r w:rsidR="00736E8A" w:rsidRPr="00736E8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</w:t>
      </w:r>
      <w:r w:rsidR="00DD4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power </w:t>
      </w:r>
      <w:r w:rsidR="00DD4072">
        <w:rPr>
          <w:rFonts w:ascii="Arial" w:hAnsi="Arial" w:cs="Arial"/>
        </w:rPr>
        <w:t>shall connect to distribution blocks capable of accepting copper wire of a size of up to 500 MCM. The power shall connect to current-limiting fuses, then contactor and heating elements.</w:t>
      </w:r>
      <w:r w:rsidR="006F08C9">
        <w:rPr>
          <w:rFonts w:ascii="Arial" w:hAnsi="Arial" w:cs="Arial"/>
        </w:rPr>
        <w:t xml:space="preserve"> The Contactors shall be 3-pole magnetic and UL-tested for 500,000 cycles at full load.</w:t>
      </w:r>
    </w:p>
    <w:p w14:paraId="02B48BF9" w14:textId="77777777" w:rsidR="002772DB" w:rsidRPr="007917C5" w:rsidRDefault="002772DB" w:rsidP="007917C5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7917C5">
        <w:rPr>
          <w:rFonts w:ascii="Arial" w:hAnsi="Arial" w:cs="Arial"/>
          <w:szCs w:val="22"/>
        </w:rPr>
        <w:lastRenderedPageBreak/>
        <w:t>CONTROLS</w:t>
      </w:r>
    </w:p>
    <w:p w14:paraId="506D9FF8" w14:textId="3A42B9F4" w:rsidR="00A63559" w:rsidRPr="00A63559" w:rsidRDefault="00C22793" w:rsidP="00025BD8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boiler </w:t>
      </w:r>
      <w:r w:rsidR="009C7BD5" w:rsidRPr="00025BD8">
        <w:rPr>
          <w:rFonts w:ascii="Arial" w:hAnsi="Arial" w:cs="Arial"/>
        </w:rPr>
        <w:t xml:space="preserve">shall have an integrated boiler control that </w:t>
      </w:r>
      <w:proofErr w:type="gramStart"/>
      <w:r w:rsidR="009C7BD5" w:rsidRPr="00025BD8">
        <w:rPr>
          <w:rFonts w:ascii="Arial" w:hAnsi="Arial" w:cs="Arial"/>
        </w:rPr>
        <w:t>is cap</w:t>
      </w:r>
      <w:r w:rsidR="00351FDC" w:rsidRPr="00025BD8">
        <w:rPr>
          <w:rFonts w:ascii="Arial" w:hAnsi="Arial" w:cs="Arial"/>
        </w:rPr>
        <w:t>able of operating</w:t>
      </w:r>
      <w:proofErr w:type="gramEnd"/>
      <w:r w:rsidR="00351FDC" w:rsidRPr="00025BD8">
        <w:rPr>
          <w:rFonts w:ascii="Arial" w:hAnsi="Arial" w:cs="Arial"/>
        </w:rPr>
        <w:t xml:space="preserve"> the boiler</w:t>
      </w:r>
      <w:r w:rsidR="0016079F">
        <w:rPr>
          <w:rFonts w:ascii="Arial" w:hAnsi="Arial" w:cs="Arial"/>
        </w:rPr>
        <w:t xml:space="preserve"> and associated accessories including but not limited to:</w:t>
      </w:r>
      <w:r w:rsidR="00351FDC" w:rsidRPr="00025BD8">
        <w:rPr>
          <w:rFonts w:ascii="Arial" w:hAnsi="Arial" w:cs="Arial"/>
        </w:rPr>
        <w:t xml:space="preserve"> its pumps</w:t>
      </w:r>
      <w:r w:rsidR="0016079F">
        <w:rPr>
          <w:rFonts w:ascii="Arial" w:hAnsi="Arial" w:cs="Arial"/>
        </w:rPr>
        <w:t xml:space="preserve">, </w:t>
      </w:r>
      <w:r w:rsidR="009C7BD5" w:rsidRPr="00025BD8">
        <w:rPr>
          <w:rFonts w:ascii="Arial" w:hAnsi="Arial" w:cs="Arial"/>
        </w:rPr>
        <w:t>valves</w:t>
      </w:r>
      <w:r w:rsidR="0016079F">
        <w:rPr>
          <w:rFonts w:ascii="Arial" w:hAnsi="Arial" w:cs="Arial"/>
        </w:rPr>
        <w:t xml:space="preserve"> and dampers</w:t>
      </w:r>
      <w:r w:rsidR="009C7BD5" w:rsidRPr="00025BD8">
        <w:rPr>
          <w:rFonts w:ascii="Arial" w:hAnsi="Arial" w:cs="Arial"/>
        </w:rPr>
        <w:t xml:space="preserve">. </w:t>
      </w:r>
    </w:p>
    <w:p w14:paraId="6EAFBF34" w14:textId="707C7C3E" w:rsidR="00A63559" w:rsidRPr="00A63559" w:rsidRDefault="00B1681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have a </w:t>
      </w:r>
      <w:r w:rsidR="0007597C">
        <w:rPr>
          <w:rFonts w:ascii="Arial" w:hAnsi="Arial" w:cs="Arial"/>
        </w:rPr>
        <w:t>7-</w:t>
      </w:r>
      <w:r w:rsidRPr="00025BD8">
        <w:rPr>
          <w:rFonts w:ascii="Arial" w:hAnsi="Arial" w:cs="Arial"/>
        </w:rPr>
        <w:t>inch color touch screen display.</w:t>
      </w:r>
      <w:r w:rsidR="00212229" w:rsidRPr="00025BD8">
        <w:rPr>
          <w:rFonts w:ascii="Arial" w:hAnsi="Arial" w:cs="Arial"/>
        </w:rPr>
        <w:t xml:space="preserve"> </w:t>
      </w:r>
      <w:r w:rsidR="0016079F">
        <w:rPr>
          <w:rFonts w:ascii="Arial" w:hAnsi="Arial" w:cs="Arial"/>
        </w:rPr>
        <w:t>User shall have the ability to navigate the menus via touchscreen</w:t>
      </w:r>
      <w:r w:rsidR="0007597C">
        <w:rPr>
          <w:rFonts w:ascii="Arial" w:hAnsi="Arial" w:cs="Arial"/>
        </w:rPr>
        <w:t>.</w:t>
      </w:r>
    </w:p>
    <w:p w14:paraId="06091D78" w14:textId="03DC47EA" w:rsidR="00A63559" w:rsidRPr="00A63559" w:rsidRDefault="00212229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display </w:t>
      </w:r>
      <w:r w:rsidR="0007597C">
        <w:rPr>
          <w:rFonts w:ascii="Arial" w:hAnsi="Arial" w:cs="Arial"/>
        </w:rPr>
        <w:t>one</w:t>
      </w:r>
      <w:r w:rsidRPr="00025BD8">
        <w:rPr>
          <w:rFonts w:ascii="Arial" w:hAnsi="Arial" w:cs="Arial"/>
        </w:rPr>
        <w:t xml:space="preserve"> temperature using </w:t>
      </w:r>
      <w:r w:rsidR="0007597C">
        <w:rPr>
          <w:rFonts w:ascii="Arial" w:hAnsi="Arial" w:cs="Arial"/>
        </w:rPr>
        <w:t>a</w:t>
      </w:r>
      <w:r w:rsidRPr="00025BD8">
        <w:rPr>
          <w:rFonts w:ascii="Arial" w:hAnsi="Arial" w:cs="Arial"/>
        </w:rPr>
        <w:t xml:space="preserve"> dedicated three-digit seven-segment display.</w:t>
      </w:r>
      <w:r w:rsidR="00E75B8A" w:rsidRPr="00025BD8">
        <w:rPr>
          <w:rFonts w:ascii="Arial" w:hAnsi="Arial" w:cs="Arial"/>
        </w:rPr>
        <w:t xml:space="preserve"> </w:t>
      </w:r>
    </w:p>
    <w:p w14:paraId="7FFCE20E" w14:textId="504BC674" w:rsidR="00B1681A" w:rsidRPr="00F631D3" w:rsidRDefault="00E75B8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The control shall offer an Enable/Disable toggle switch as well as two buttons for Testing and Resetting the Low Water Cutoff.</w:t>
      </w:r>
    </w:p>
    <w:p w14:paraId="49BCC8F3" w14:textId="138AA96B" w:rsidR="00F631D3" w:rsidRPr="00F631D3" w:rsidRDefault="00F631D3" w:rsidP="00F631D3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The control shall have LED indicators for the following status indicators.</w:t>
      </w:r>
    </w:p>
    <w:p w14:paraId="017789B3" w14:textId="67A06967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Demand</w:t>
      </w:r>
    </w:p>
    <w:p w14:paraId="3FE9B6BB" w14:textId="0776B7B1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Fault</w:t>
      </w:r>
    </w:p>
    <w:p w14:paraId="4AC43377" w14:textId="00A8D9F9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Manager Unit</w:t>
      </w:r>
    </w:p>
    <w:p w14:paraId="7D6CBC4B" w14:textId="64648A55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Cascade Communication</w:t>
      </w:r>
    </w:p>
    <w:p w14:paraId="46DCEABA" w14:textId="49A988F2" w:rsidR="00F631D3" w:rsidRP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 Communication</w:t>
      </w:r>
    </w:p>
    <w:p w14:paraId="572B49E2" w14:textId="024B8085" w:rsidR="00713F92" w:rsidRPr="00025BD8" w:rsidRDefault="00713F92" w:rsidP="00713F92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Manager designated boiler </w:t>
      </w:r>
      <w:r w:rsidRPr="00025BD8">
        <w:rPr>
          <w:rFonts w:ascii="Arial" w:hAnsi="Arial" w:cs="Arial"/>
        </w:rPr>
        <w:t xml:space="preserve">control shall </w:t>
      </w:r>
      <w:r>
        <w:rPr>
          <w:rFonts w:ascii="Arial" w:hAnsi="Arial" w:cs="Arial"/>
        </w:rPr>
        <w:t>be capable of the following functions without the need for additional external controls</w:t>
      </w:r>
      <w:r w:rsidRPr="00025BD8">
        <w:rPr>
          <w:rFonts w:ascii="Arial" w:hAnsi="Arial" w:cs="Arial"/>
        </w:rPr>
        <w:t>:</w:t>
      </w:r>
    </w:p>
    <w:p w14:paraId="32BE470F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Sequence up to 16 </w:t>
      </w:r>
      <w:r>
        <w:rPr>
          <w:rFonts w:ascii="Arial" w:hAnsi="Arial" w:cs="Arial"/>
        </w:rPr>
        <w:t xml:space="preserve">electric </w:t>
      </w:r>
      <w:r w:rsidRPr="00025BD8">
        <w:rPr>
          <w:rFonts w:ascii="Arial" w:hAnsi="Arial" w:cs="Arial"/>
        </w:rPr>
        <w:t>boilers,</w:t>
      </w:r>
    </w:p>
    <w:p w14:paraId="48B8C9C3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Control </w:t>
      </w:r>
      <w:r>
        <w:rPr>
          <w:rFonts w:ascii="Arial" w:hAnsi="Arial" w:cs="Arial"/>
        </w:rPr>
        <w:t xml:space="preserve">single speed </w:t>
      </w:r>
      <w:r w:rsidRPr="00025BD8">
        <w:rPr>
          <w:rFonts w:ascii="Arial" w:hAnsi="Arial" w:cs="Arial"/>
        </w:rPr>
        <w:t xml:space="preserve">pumps and/or modulating motorized valves, </w:t>
      </w:r>
    </w:p>
    <w:p w14:paraId="74212A55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connect to other </w:t>
      </w:r>
      <w:r>
        <w:rPr>
          <w:rFonts w:ascii="Arial" w:hAnsi="Arial" w:cs="Arial"/>
        </w:rPr>
        <w:t xml:space="preserve">plant </w:t>
      </w:r>
      <w:r w:rsidRPr="00025BD8">
        <w:rPr>
          <w:rFonts w:ascii="Arial" w:hAnsi="Arial" w:cs="Arial"/>
        </w:rPr>
        <w:t xml:space="preserve">boiler controls using RS485 and communicate using Modbus protocol. </w:t>
      </w:r>
    </w:p>
    <w:p w14:paraId="4E1B762E" w14:textId="77777777" w:rsidR="00713F92" w:rsidRDefault="00713F92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Minimum number of boiler plant open valves: The control shall manage the minimum number of boiler motorized valves to reduce variable speed pump flow and energy used. The control shall offer a setting to control the number of valves open during low load and standby operation. Manufacturers without this feature shall offer additional pump controller and a smaller single speed pump to run during the low load and standby periods.</w:t>
      </w:r>
    </w:p>
    <w:p w14:paraId="30BC0AA5" w14:textId="79C322D0" w:rsidR="00926A2C" w:rsidRPr="00270EFB" w:rsidRDefault="005B2F46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Automation</w:t>
      </w:r>
      <w:r w:rsidR="00926A2C" w:rsidRPr="00926A2C">
        <w:rPr>
          <w:rFonts w:ascii="Arial" w:hAnsi="Arial" w:cs="Arial"/>
          <w:szCs w:val="22"/>
        </w:rPr>
        <w:t>: The control shall be able to communicate to Building Management Systems using BACnet without the use of external gateways.</w:t>
      </w:r>
      <w:r w:rsidR="00F259CF">
        <w:rPr>
          <w:rFonts w:ascii="Arial" w:hAnsi="Arial" w:cs="Arial"/>
          <w:szCs w:val="22"/>
        </w:rPr>
        <w:t xml:space="preserve"> </w:t>
      </w:r>
      <w:r w:rsidR="00926A2C" w:rsidRPr="00270EFB">
        <w:rPr>
          <w:rFonts w:ascii="Arial" w:hAnsi="Arial" w:cs="Arial"/>
          <w:szCs w:val="22"/>
        </w:rPr>
        <w:t>The use of external gateways</w:t>
      </w:r>
      <w:r w:rsidRPr="00270EFB">
        <w:rPr>
          <w:rFonts w:ascii="Arial" w:hAnsi="Arial" w:cs="Arial"/>
          <w:szCs w:val="22"/>
        </w:rPr>
        <w:t xml:space="preserve"> is not acceptable.</w:t>
      </w:r>
      <w:r w:rsidR="00270EFB" w:rsidRPr="00270EFB">
        <w:rPr>
          <w:rFonts w:ascii="Arial" w:hAnsi="Arial" w:cs="Arial"/>
          <w:szCs w:val="22"/>
        </w:rPr>
        <w:t xml:space="preserve"> </w:t>
      </w:r>
      <w:r w:rsidR="00926A2C" w:rsidRPr="00025BD8">
        <w:rPr>
          <w:rFonts w:ascii="Arial" w:hAnsi="Arial" w:cs="Arial"/>
        </w:rPr>
        <w:t xml:space="preserve">The control shall be able to communicate to the </w:t>
      </w:r>
      <w:r w:rsidR="00926A2C" w:rsidRPr="00487121">
        <w:rPr>
          <w:rFonts w:ascii="Arial" w:hAnsi="Arial" w:cs="Arial"/>
        </w:rPr>
        <w:t>building management system using:</w:t>
      </w:r>
    </w:p>
    <w:p w14:paraId="6ECD7B86" w14:textId="150FA881" w:rsidR="00926A2C" w:rsidRDefault="00926A2C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BACnet IP/Ethernet. </w:t>
      </w:r>
      <w:r w:rsidR="00F259CF" w:rsidRPr="00F259CF">
        <w:rPr>
          <w:rFonts w:ascii="Arial" w:hAnsi="Arial" w:cs="Arial"/>
        </w:rPr>
        <w:t xml:space="preserve">When communicating over BACnet IP, the control shall offer an additional layer </w:t>
      </w:r>
      <w:r w:rsidR="00F259CF">
        <w:rPr>
          <w:rFonts w:ascii="Arial" w:hAnsi="Arial" w:cs="Arial"/>
        </w:rPr>
        <w:t>of</w:t>
      </w:r>
      <w:r w:rsidR="00F259CF" w:rsidRPr="00F259CF">
        <w:rPr>
          <w:rFonts w:ascii="Arial" w:hAnsi="Arial" w:cs="Arial"/>
        </w:rPr>
        <w:t xml:space="preserve"> security based on IP address filtering. Not having this level of security shall deem the IP communication insecure and shall not be acceptable.</w:t>
      </w:r>
    </w:p>
    <w:p w14:paraId="033B1E62" w14:textId="4E6DA7A0" w:rsidR="00713F92" w:rsidRDefault="00713F92" w:rsidP="00025BD8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BACnet MS/TP.</w:t>
      </w:r>
    </w:p>
    <w:p w14:paraId="313D9803" w14:textId="77777777" w:rsidR="00C07354" w:rsidRPr="00025BD8" w:rsidRDefault="00EF496A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  <w:szCs w:val="22"/>
        </w:rPr>
        <w:t xml:space="preserve">Unit and Plant Status: </w:t>
      </w:r>
      <w:r w:rsidR="00C07354" w:rsidRPr="00025BD8">
        <w:rPr>
          <w:rFonts w:ascii="Arial" w:hAnsi="Arial" w:cs="Arial"/>
          <w:szCs w:val="22"/>
        </w:rPr>
        <w:t xml:space="preserve">The control shall provide a quick view of the unit status and plant status. </w:t>
      </w:r>
    </w:p>
    <w:p w14:paraId="4C35FFB2" w14:textId="25B86E24" w:rsidR="00C07354" w:rsidRDefault="00C07354" w:rsidP="006309AE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unit status </w:t>
      </w:r>
      <w:r w:rsidR="00352DFB" w:rsidRPr="00025BD8">
        <w:rPr>
          <w:rFonts w:ascii="Arial" w:hAnsi="Arial" w:cs="Arial"/>
        </w:rPr>
        <w:t xml:space="preserve">screen </w:t>
      </w:r>
      <w:r w:rsidRPr="00025BD8">
        <w:rPr>
          <w:rFonts w:ascii="Arial" w:hAnsi="Arial" w:cs="Arial"/>
        </w:rPr>
        <w:t xml:space="preserve">shall provide temperature setpoint, water inlet and outlet sensors’ values. It </w:t>
      </w:r>
      <w:r w:rsidR="00352DFB" w:rsidRPr="00025BD8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also provide </w:t>
      </w:r>
      <w:r w:rsidR="00E81A7D">
        <w:rPr>
          <w:rFonts w:ascii="Arial" w:hAnsi="Arial" w:cs="Arial"/>
        </w:rPr>
        <w:t>target</w:t>
      </w:r>
      <w:r w:rsidR="00B958E4">
        <w:rPr>
          <w:rFonts w:ascii="Arial" w:hAnsi="Arial" w:cs="Arial"/>
        </w:rPr>
        <w:t xml:space="preserve"> power output</w:t>
      </w:r>
      <w:r w:rsidRPr="00025BD8">
        <w:rPr>
          <w:rFonts w:ascii="Arial" w:hAnsi="Arial" w:cs="Arial"/>
        </w:rPr>
        <w:t>.</w:t>
      </w:r>
      <w:r w:rsidR="00352DFB" w:rsidRPr="00025BD8">
        <w:rPr>
          <w:rFonts w:ascii="Arial" w:hAnsi="Arial" w:cs="Arial"/>
        </w:rPr>
        <w:t xml:space="preserve"> Additional screens shall display unit run hours</w:t>
      </w:r>
      <w:r w:rsidR="00A375B6">
        <w:rPr>
          <w:rFonts w:ascii="Arial" w:hAnsi="Arial" w:cs="Arial"/>
        </w:rPr>
        <w:t xml:space="preserve"> and</w:t>
      </w:r>
      <w:r w:rsidR="00352DFB" w:rsidRPr="00025BD8">
        <w:rPr>
          <w:rFonts w:ascii="Arial" w:hAnsi="Arial" w:cs="Arial"/>
        </w:rPr>
        <w:t xml:space="preserve"> cycle coun</w:t>
      </w:r>
      <w:r w:rsidR="00A375B6">
        <w:rPr>
          <w:rFonts w:ascii="Arial" w:hAnsi="Arial" w:cs="Arial"/>
        </w:rPr>
        <w:t>t</w:t>
      </w:r>
      <w:r w:rsidR="00352DFB" w:rsidRPr="00025BD8">
        <w:rPr>
          <w:rFonts w:ascii="Arial" w:hAnsi="Arial" w:cs="Arial"/>
        </w:rPr>
        <w:t>.</w:t>
      </w:r>
    </w:p>
    <w:p w14:paraId="66041617" w14:textId="04E9CF56" w:rsidR="00713F92" w:rsidRPr="00713F92" w:rsidRDefault="00713F92" w:rsidP="00713F92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The plant status screens shall provide plant temperature setpoint, plant water supply and return temperatures, outdoor temperature and domestic hot water setpoint and current temperatures. Additionally, a status screen shall show the boiler status of each plant unit</w:t>
      </w:r>
      <w:r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plant </w:t>
      </w:r>
      <w:r>
        <w:rPr>
          <w:rFonts w:ascii="Arial" w:hAnsi="Arial" w:cs="Arial"/>
        </w:rPr>
        <w:t>power output</w:t>
      </w:r>
      <w:r w:rsidRPr="00025BD8">
        <w:rPr>
          <w:rFonts w:ascii="Arial" w:hAnsi="Arial" w:cs="Arial"/>
        </w:rPr>
        <w:t>.</w:t>
      </w:r>
    </w:p>
    <w:p w14:paraId="36692900" w14:textId="738D1D74" w:rsidR="00C12009" w:rsidRPr="00025BD8" w:rsidRDefault="00C12009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Unit event history: The control shall display</w:t>
      </w:r>
      <w:r w:rsidR="00297D64">
        <w:rPr>
          <w:rFonts w:ascii="Arial" w:hAnsi="Arial" w:cs="Arial"/>
        </w:rPr>
        <w:t xml:space="preserve"> at least</w:t>
      </w:r>
      <w:r w:rsidRPr="00025BD8">
        <w:rPr>
          <w:rFonts w:ascii="Arial" w:hAnsi="Arial" w:cs="Arial"/>
        </w:rPr>
        <w:t xml:space="preserve"> the last </w:t>
      </w:r>
      <w:r w:rsidR="00F74010" w:rsidRPr="00025BD8">
        <w:rPr>
          <w:rFonts w:ascii="Arial" w:hAnsi="Arial" w:cs="Arial"/>
        </w:rPr>
        <w:t>200 historical events</w:t>
      </w:r>
      <w:r w:rsidRPr="00025BD8">
        <w:rPr>
          <w:rFonts w:ascii="Arial" w:hAnsi="Arial" w:cs="Arial"/>
        </w:rPr>
        <w:t>.</w:t>
      </w:r>
    </w:p>
    <w:p w14:paraId="30D253B7" w14:textId="035F61B0" w:rsidR="00785E31" w:rsidRPr="00025BD8" w:rsidRDefault="00F1299C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lastRenderedPageBreak/>
        <w:t xml:space="preserve">Software update: The control shall be capable of </w:t>
      </w:r>
      <w:r w:rsidR="00351FDC">
        <w:rPr>
          <w:rFonts w:ascii="Arial" w:hAnsi="Arial" w:cs="Arial"/>
        </w:rPr>
        <w:t>field</w:t>
      </w:r>
      <w:r w:rsidRPr="00025BD8">
        <w:rPr>
          <w:rFonts w:ascii="Arial" w:hAnsi="Arial" w:cs="Arial"/>
        </w:rPr>
        <w:t xml:space="preserve"> software update</w:t>
      </w:r>
      <w:r w:rsidR="00351FDC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 xml:space="preserve"> without </w:t>
      </w:r>
      <w:r w:rsidR="00351FDC">
        <w:rPr>
          <w:rFonts w:ascii="Arial" w:hAnsi="Arial" w:cs="Arial"/>
        </w:rPr>
        <w:t>a</w:t>
      </w:r>
      <w:r w:rsidR="00351FDC" w:rsidRPr="00025BD8">
        <w:rPr>
          <w:rFonts w:ascii="Arial" w:hAnsi="Arial" w:cs="Arial"/>
        </w:rPr>
        <w:t xml:space="preserve"> need for</w:t>
      </w:r>
      <w:r w:rsidRPr="00025BD8">
        <w:rPr>
          <w:rFonts w:ascii="Arial" w:hAnsi="Arial" w:cs="Arial"/>
        </w:rPr>
        <w:t xml:space="preserve"> hardware component(s) replacement. This </w:t>
      </w:r>
      <w:r w:rsidR="003E1EC3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be </w:t>
      </w:r>
      <w:r w:rsidR="003E1EC3">
        <w:rPr>
          <w:rFonts w:ascii="Arial" w:hAnsi="Arial" w:cs="Arial"/>
        </w:rPr>
        <w:t>performed</w:t>
      </w:r>
      <w:r w:rsidRPr="00025BD8">
        <w:rPr>
          <w:rFonts w:ascii="Arial" w:hAnsi="Arial" w:cs="Arial"/>
        </w:rPr>
        <w:t xml:space="preserve"> either using </w:t>
      </w:r>
      <w:r w:rsidR="000C627F" w:rsidRPr="00025BD8">
        <w:rPr>
          <w:rFonts w:ascii="Arial" w:hAnsi="Arial" w:cs="Arial"/>
        </w:rPr>
        <w:t xml:space="preserve">software on a </w:t>
      </w:r>
      <w:r w:rsidRPr="00025BD8">
        <w:rPr>
          <w:rFonts w:ascii="Arial" w:hAnsi="Arial" w:cs="Arial"/>
        </w:rPr>
        <w:t xml:space="preserve">USB flash drive or </w:t>
      </w:r>
      <w:r w:rsidR="00351FDC">
        <w:rPr>
          <w:rFonts w:ascii="Arial" w:hAnsi="Arial" w:cs="Arial"/>
        </w:rPr>
        <w:t>via</w:t>
      </w:r>
      <w:r w:rsidRPr="00025BD8">
        <w:rPr>
          <w:rFonts w:ascii="Arial" w:hAnsi="Arial" w:cs="Arial"/>
        </w:rPr>
        <w:t xml:space="preserve"> Internet connection. The software update mechanism shall be performed by a trained technician. The software update menus shall be secured using a password level.</w:t>
      </w:r>
      <w:r w:rsidR="000C627F" w:rsidRPr="00025BD8">
        <w:rPr>
          <w:rFonts w:ascii="Arial" w:hAnsi="Arial" w:cs="Arial"/>
        </w:rPr>
        <w:t xml:space="preserve"> After the software update, the control sh</w:t>
      </w:r>
      <w:r w:rsidR="00892D0D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retain </w:t>
      </w:r>
      <w:r w:rsidR="00F079FD" w:rsidRPr="00025BD8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its prior field settings.</w:t>
      </w:r>
    </w:p>
    <w:p w14:paraId="10C16896" w14:textId="7E86C034" w:rsidR="000C627F" w:rsidRPr="00025BD8" w:rsidRDefault="00F6095E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Copy settings from one boiler to the other: To significantly reduce installation time</w:t>
      </w:r>
      <w:r w:rsidR="007D060C" w:rsidRPr="00025BD8">
        <w:rPr>
          <w:rFonts w:ascii="Arial" w:hAnsi="Arial" w:cs="Arial"/>
        </w:rPr>
        <w:t xml:space="preserve"> by reducing long repetitive work</w:t>
      </w:r>
      <w:r w:rsidRPr="00025BD8">
        <w:rPr>
          <w:rFonts w:ascii="Arial" w:hAnsi="Arial" w:cs="Arial"/>
        </w:rPr>
        <w:t>, the control shall have the capability of saving its settings to a USB flash drive. In addition, the control shall have the ability of copying new settings from a flash drive.</w:t>
      </w:r>
    </w:p>
    <w:p w14:paraId="560B650F" w14:textId="17398F88" w:rsidR="00DA0876" w:rsidRPr="00025BD8" w:rsidRDefault="00E81A7D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Configurable</w:t>
      </w:r>
      <w:r w:rsidR="00DA0876" w:rsidRPr="00025BD8">
        <w:rPr>
          <w:rFonts w:ascii="Arial" w:hAnsi="Arial" w:cs="Arial"/>
        </w:rPr>
        <w:t xml:space="preserve"> Inputs and Outputs:</w:t>
      </w:r>
      <w:r w:rsidR="00840F81" w:rsidRPr="00025BD8">
        <w:rPr>
          <w:rFonts w:ascii="Arial" w:hAnsi="Arial" w:cs="Arial"/>
        </w:rPr>
        <w:t xml:space="preserve"> The control shall be eq</w:t>
      </w:r>
      <w:r w:rsidR="00F076A9" w:rsidRPr="00025BD8">
        <w:rPr>
          <w:rFonts w:ascii="Arial" w:hAnsi="Arial" w:cs="Arial"/>
        </w:rPr>
        <w:t xml:space="preserve">uipped </w:t>
      </w:r>
      <w:r w:rsidR="007201F6" w:rsidRPr="00025BD8">
        <w:rPr>
          <w:rFonts w:ascii="Arial" w:hAnsi="Arial" w:cs="Arial"/>
        </w:rPr>
        <w:t xml:space="preserve">with </w:t>
      </w:r>
      <w:r w:rsidR="00F076A9" w:rsidRPr="00025BD8">
        <w:rPr>
          <w:rFonts w:ascii="Arial" w:hAnsi="Arial" w:cs="Arial"/>
        </w:rPr>
        <w:t>multiple</w:t>
      </w:r>
      <w:r w:rsidR="00E67214">
        <w:rPr>
          <w:rFonts w:ascii="Arial" w:hAnsi="Arial" w:cs="Arial"/>
        </w:rPr>
        <w:t xml:space="preserve"> dry contact</w:t>
      </w:r>
      <w:r w:rsidR="00F076A9" w:rsidRPr="00025BD8">
        <w:rPr>
          <w:rFonts w:ascii="Arial" w:hAnsi="Arial" w:cs="Arial"/>
        </w:rPr>
        <w:t xml:space="preserve"> relay</w:t>
      </w:r>
      <w:r w:rsidR="00E67214">
        <w:rPr>
          <w:rFonts w:ascii="Arial" w:hAnsi="Arial" w:cs="Arial"/>
        </w:rPr>
        <w:t xml:space="preserve">s, </w:t>
      </w:r>
      <w:r w:rsidR="00F076A9" w:rsidRPr="00025BD8">
        <w:rPr>
          <w:rFonts w:ascii="Arial" w:hAnsi="Arial" w:cs="Arial"/>
        </w:rPr>
        <w:t>analog outputs</w:t>
      </w:r>
      <w:r w:rsidR="00E67214">
        <w:rPr>
          <w:rFonts w:ascii="Arial" w:hAnsi="Arial" w:cs="Arial"/>
        </w:rPr>
        <w:t xml:space="preserve"> and </w:t>
      </w:r>
      <w:r w:rsidR="00F076A9" w:rsidRPr="00025BD8">
        <w:rPr>
          <w:rFonts w:ascii="Arial" w:hAnsi="Arial" w:cs="Arial"/>
        </w:rPr>
        <w:t xml:space="preserve">analog inputs. Each </w:t>
      </w:r>
      <w:r w:rsidR="007201F6" w:rsidRPr="00025BD8">
        <w:rPr>
          <w:rFonts w:ascii="Arial" w:hAnsi="Arial" w:cs="Arial"/>
        </w:rPr>
        <w:t xml:space="preserve">shall be field </w:t>
      </w:r>
      <w:r>
        <w:rPr>
          <w:rFonts w:ascii="Arial" w:hAnsi="Arial" w:cs="Arial"/>
        </w:rPr>
        <w:t>configurable</w:t>
      </w:r>
      <w:r w:rsidR="007201F6" w:rsidRPr="00025BD8">
        <w:rPr>
          <w:rFonts w:ascii="Arial" w:hAnsi="Arial" w:cs="Arial"/>
        </w:rPr>
        <w:t xml:space="preserve"> to meet installation needs. The following I/O options shall be available:</w:t>
      </w:r>
    </w:p>
    <w:p w14:paraId="6814FC41" w14:textId="52A0C980" w:rsidR="009D2F7C" w:rsidRPr="00E67214" w:rsidRDefault="009D2F7C" w:rsidP="007379C3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Relay outputs: </w:t>
      </w:r>
      <w:r w:rsidR="002E0584">
        <w:rPr>
          <w:rFonts w:ascii="Arial" w:hAnsi="Arial" w:cs="Arial"/>
        </w:rPr>
        <w:t xml:space="preserve">There shall be </w:t>
      </w:r>
      <w:r w:rsidR="007379C3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two output relays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4D7413BD" w14:textId="54B53EF3" w:rsidR="009D2F7C" w:rsidRPr="00025BD8" w:rsidRDefault="00892D0D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I</w:t>
      </w:r>
      <w:r w:rsidR="007C7044">
        <w:rPr>
          <w:rFonts w:ascii="Arial" w:hAnsi="Arial" w:cs="Arial"/>
        </w:rPr>
        <w:t>nputs and i</w:t>
      </w:r>
      <w:r w:rsidRPr="00025BD8">
        <w:rPr>
          <w:rFonts w:ascii="Arial" w:hAnsi="Arial" w:cs="Arial"/>
        </w:rPr>
        <w:t>nterlocks</w:t>
      </w:r>
      <w:r w:rsidR="009D2F7C" w:rsidRPr="00025BD8">
        <w:rPr>
          <w:rFonts w:ascii="Arial" w:hAnsi="Arial" w:cs="Arial"/>
        </w:rPr>
        <w:t xml:space="preserve">: The following </w:t>
      </w:r>
      <w:r w:rsidR="00E67214">
        <w:rPr>
          <w:rFonts w:ascii="Arial" w:hAnsi="Arial" w:cs="Arial"/>
        </w:rPr>
        <w:t>interlocks</w:t>
      </w:r>
      <w:r w:rsidR="009D2F7C" w:rsidRPr="00025BD8">
        <w:rPr>
          <w:rFonts w:ascii="Arial" w:hAnsi="Arial" w:cs="Arial"/>
        </w:rPr>
        <w:t xml:space="preserve"> shall be </w:t>
      </w:r>
      <w:r w:rsidRPr="00025BD8">
        <w:rPr>
          <w:rFonts w:ascii="Arial" w:hAnsi="Arial" w:cs="Arial"/>
        </w:rPr>
        <w:t>available</w:t>
      </w:r>
      <w:r w:rsidR="009D2F7C" w:rsidRPr="00025BD8">
        <w:rPr>
          <w:rFonts w:ascii="Arial" w:hAnsi="Arial" w:cs="Arial"/>
        </w:rPr>
        <w:t>:</w:t>
      </w:r>
    </w:p>
    <w:p w14:paraId="1BE6A059" w14:textId="1BBB5094" w:rsidR="009D2F7C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Remote Interlock input</w:t>
      </w:r>
    </w:p>
    <w:p w14:paraId="1240E061" w14:textId="5EF0370E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Delayed Interlock input</w:t>
      </w:r>
    </w:p>
    <w:p w14:paraId="625554D7" w14:textId="2FF93E77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Secondary LWCO input</w:t>
      </w:r>
    </w:p>
    <w:p w14:paraId="01C3C29C" w14:textId="270F1D77" w:rsidR="00E87917" w:rsidRPr="00025BD8" w:rsidRDefault="00D9413C" w:rsidP="00AB52BC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output: </w:t>
      </w:r>
      <w:r w:rsidR="002E0584">
        <w:rPr>
          <w:rFonts w:ascii="Arial" w:hAnsi="Arial" w:cs="Arial"/>
        </w:rPr>
        <w:t>There shall be</w:t>
      </w:r>
      <w:r w:rsidR="00E81A7D">
        <w:rPr>
          <w:rFonts w:ascii="Arial" w:hAnsi="Arial" w:cs="Arial"/>
        </w:rPr>
        <w:t xml:space="preserve"> </w:t>
      </w:r>
      <w:r w:rsidR="007379C3">
        <w:rPr>
          <w:rFonts w:ascii="Arial" w:hAnsi="Arial" w:cs="Arial"/>
        </w:rPr>
        <w:t>at least</w:t>
      </w:r>
      <w:r w:rsidR="002E0584">
        <w:rPr>
          <w:rFonts w:ascii="Arial" w:hAnsi="Arial" w:cs="Arial"/>
        </w:rPr>
        <w:t xml:space="preserve"> three analog outputs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6D063C30" w14:textId="43B5A972" w:rsidR="00E87917" w:rsidRPr="00025BD8" w:rsidRDefault="00E87917" w:rsidP="00E87917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input: </w:t>
      </w:r>
      <w:r w:rsidR="002E0584">
        <w:rPr>
          <w:rFonts w:ascii="Arial" w:hAnsi="Arial" w:cs="Arial"/>
        </w:rPr>
        <w:t xml:space="preserve">There shall be </w:t>
      </w:r>
      <w:r w:rsidR="00A033A6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three analog inputs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 xml:space="preserve">. </w:t>
      </w:r>
      <w:r w:rsidRPr="00025BD8">
        <w:rPr>
          <w:rFonts w:ascii="Arial" w:hAnsi="Arial" w:cs="Arial"/>
        </w:rPr>
        <w:t xml:space="preserve">The control shall have configurable analog inputs that can be used as one of the following options: </w:t>
      </w:r>
    </w:p>
    <w:p w14:paraId="233FF074" w14:textId="1879A790" w:rsidR="00E87917" w:rsidRPr="00025BD8" w:rsidRDefault="00E87917" w:rsidP="00E87917">
      <w:pPr>
        <w:pStyle w:val="PR3"/>
        <w:rPr>
          <w:rFonts w:ascii="Arial" w:hAnsi="Arial" w:cs="Arial"/>
        </w:rPr>
      </w:pPr>
      <w:r w:rsidRPr="00025BD8">
        <w:rPr>
          <w:rFonts w:ascii="Arial" w:hAnsi="Arial" w:cs="Arial"/>
        </w:rPr>
        <w:t>Remote setpoint</w:t>
      </w:r>
    </w:p>
    <w:p w14:paraId="6C909601" w14:textId="425DADC3" w:rsidR="00E87917" w:rsidRDefault="00E67214" w:rsidP="00E87917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Peak Load Management</w:t>
      </w:r>
    </w:p>
    <w:p w14:paraId="0EF83147" w14:textId="57E7C3FC" w:rsidR="00DA0876" w:rsidRPr="00025BD8" w:rsidRDefault="00DB5DF8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boiler: The control shall be able to operate a </w:t>
      </w: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 during peak periods when main plant boilers are at or close to peak load.</w:t>
      </w:r>
    </w:p>
    <w:p w14:paraId="147D648C" w14:textId="68FD9014" w:rsidR="00C22793" w:rsidRPr="00566F4D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566F4D">
        <w:rPr>
          <w:rFonts w:ascii="Arial" w:hAnsi="Arial" w:cs="Arial"/>
        </w:rPr>
        <w:t xml:space="preserve">The controls shall </w:t>
      </w:r>
      <w:r w:rsidR="00DB5DF8">
        <w:rPr>
          <w:rFonts w:ascii="Arial" w:hAnsi="Arial" w:cs="Arial"/>
        </w:rPr>
        <w:t>e</w:t>
      </w:r>
      <w:r w:rsidR="005F365B" w:rsidRPr="00566F4D">
        <w:rPr>
          <w:rFonts w:ascii="Arial" w:hAnsi="Arial" w:cs="Arial"/>
        </w:rPr>
        <w:t>nunciate</w:t>
      </w:r>
      <w:r w:rsidRPr="00566F4D">
        <w:rPr>
          <w:rFonts w:ascii="Arial" w:hAnsi="Arial" w:cs="Arial"/>
        </w:rPr>
        <w:t xml:space="preserve"> boiler </w:t>
      </w:r>
      <w:r w:rsidR="00795A62" w:rsidRPr="00566F4D">
        <w:rPr>
          <w:rFonts w:ascii="Arial" w:hAnsi="Arial" w:cs="Arial"/>
        </w:rPr>
        <w:t>and</w:t>
      </w:r>
      <w:r w:rsidRPr="00566F4D">
        <w:rPr>
          <w:rFonts w:ascii="Arial" w:hAnsi="Arial" w:cs="Arial"/>
        </w:rPr>
        <w:t xml:space="preserve"> sensor status and include extensive self-diagnostic capabilities.</w:t>
      </w:r>
    </w:p>
    <w:p w14:paraId="2986FDFE" w14:textId="2EF722B4" w:rsidR="00C22793" w:rsidRPr="00D62EB1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D62EB1">
        <w:rPr>
          <w:rFonts w:ascii="Arial" w:hAnsi="Arial" w:cs="Arial"/>
        </w:rPr>
        <w:t xml:space="preserve">The control panel shall incorporate: </w:t>
      </w:r>
    </w:p>
    <w:p w14:paraId="553B4B85" w14:textId="0430A156" w:rsidR="00C22793" w:rsidRPr="003C3A8C" w:rsidRDefault="00C22793" w:rsidP="002F3E82">
      <w:pPr>
        <w:pStyle w:val="Listnum"/>
        <w:numPr>
          <w:ilvl w:val="0"/>
          <w:numId w:val="8"/>
        </w:numPr>
        <w:tabs>
          <w:tab w:val="clear" w:pos="0"/>
          <w:tab w:val="clear" w:pos="1080"/>
          <w:tab w:val="num" w:pos="1440"/>
        </w:tabs>
        <w:ind w:hanging="547"/>
        <w:rPr>
          <w:sz w:val="22"/>
          <w:szCs w:val="22"/>
        </w:rPr>
      </w:pPr>
      <w:r w:rsidRPr="003C3A8C">
        <w:rPr>
          <w:sz w:val="22"/>
          <w:szCs w:val="22"/>
        </w:rPr>
        <w:t>Failsafe Mode</w:t>
      </w:r>
      <w:r w:rsidR="003C3A8C" w:rsidRPr="003C3A8C">
        <w:rPr>
          <w:sz w:val="22"/>
          <w:szCs w:val="22"/>
        </w:rPr>
        <w:t xml:space="preserve">: </w:t>
      </w:r>
      <w:r w:rsidR="004C67B2" w:rsidRPr="003C3A8C">
        <w:rPr>
          <w:sz w:val="22"/>
          <w:szCs w:val="22"/>
        </w:rPr>
        <w:t>Failsafe mode a</w:t>
      </w:r>
      <w:r w:rsidRPr="003C3A8C">
        <w:rPr>
          <w:sz w:val="22"/>
          <w:szCs w:val="22"/>
        </w:rPr>
        <w:t>llows the boiler to switch its mode to operate from an internal setpoint if its external control signal is lost, rather than shut off.</w:t>
      </w:r>
      <w:r w:rsidR="00097ECB" w:rsidRPr="003C3A8C">
        <w:rPr>
          <w:sz w:val="22"/>
          <w:szCs w:val="22"/>
        </w:rPr>
        <w:t xml:space="preserve"> </w:t>
      </w:r>
      <w:r w:rsidRPr="003C3A8C">
        <w:rPr>
          <w:sz w:val="22"/>
          <w:szCs w:val="22"/>
        </w:rPr>
        <w:t>This is a selectable mode</w:t>
      </w:r>
      <w:r w:rsidR="004C67B2" w:rsidRPr="003C3A8C">
        <w:rPr>
          <w:sz w:val="22"/>
          <w:szCs w:val="22"/>
        </w:rPr>
        <w:t>, enabling</w:t>
      </w:r>
      <w:r w:rsidRPr="003C3A8C">
        <w:rPr>
          <w:sz w:val="22"/>
          <w:szCs w:val="22"/>
        </w:rPr>
        <w:t xml:space="preserve"> the control </w:t>
      </w:r>
      <w:r w:rsidR="002E481D" w:rsidRPr="003C3A8C">
        <w:rPr>
          <w:sz w:val="22"/>
          <w:szCs w:val="22"/>
        </w:rPr>
        <w:t>can</w:t>
      </w:r>
      <w:r w:rsidRPr="003C3A8C">
        <w:rPr>
          <w:sz w:val="22"/>
          <w:szCs w:val="22"/>
        </w:rPr>
        <w:t xml:space="preserve"> shut off the unit upon loss of external signal</w:t>
      </w:r>
      <w:r w:rsidR="004C67B2" w:rsidRPr="003C3A8C">
        <w:rPr>
          <w:sz w:val="22"/>
          <w:szCs w:val="22"/>
        </w:rPr>
        <w:t>,</w:t>
      </w:r>
      <w:r w:rsidRPr="003C3A8C">
        <w:rPr>
          <w:sz w:val="22"/>
          <w:szCs w:val="22"/>
        </w:rPr>
        <w:t xml:space="preserve"> if so desired.</w:t>
      </w:r>
    </w:p>
    <w:p w14:paraId="5ECD0581" w14:textId="77777777" w:rsidR="00C22793" w:rsidRPr="006D5CE5" w:rsidRDefault="00C22793" w:rsidP="006D5CE5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6D5CE5">
        <w:rPr>
          <w:rFonts w:ascii="Arial" w:hAnsi="Arial" w:cs="Arial"/>
        </w:rPr>
        <w:t xml:space="preserve">The boiler control system shall incorporate the following additional features for enhanced external system interface: </w:t>
      </w:r>
    </w:p>
    <w:p w14:paraId="5B2EBAFE" w14:textId="09513E08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start</w:t>
      </w:r>
      <w:r w:rsidR="006314EC">
        <w:rPr>
          <w:sz w:val="22"/>
          <w:szCs w:val="22"/>
        </w:rPr>
        <w:t xml:space="preserve"> </w:t>
      </w:r>
      <w:r w:rsidRPr="00155DB5">
        <w:rPr>
          <w:sz w:val="22"/>
          <w:szCs w:val="22"/>
        </w:rPr>
        <w:t>delay timer</w:t>
      </w:r>
    </w:p>
    <w:p w14:paraId="2AC89C1C" w14:textId="77777777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temperature sensor</w:t>
      </w:r>
    </w:p>
    <w:p w14:paraId="105887F0" w14:textId="0AA24E30" w:rsidR="00C22793" w:rsidRPr="00025BD8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Fault relay for remote fault alarm</w:t>
      </w:r>
    </w:p>
    <w:p w14:paraId="0F6CAC1C" w14:textId="555D7BEF" w:rsidR="00713F92" w:rsidRDefault="004146DD" w:rsidP="00713F92">
      <w:pPr>
        <w:pStyle w:val="Listnum"/>
        <w:numPr>
          <w:ilvl w:val="0"/>
          <w:numId w:val="9"/>
        </w:numPr>
        <w:tabs>
          <w:tab w:val="clear" w:pos="1080"/>
          <w:tab w:val="left" w:pos="900"/>
        </w:tabs>
        <w:ind w:hanging="540"/>
        <w:rPr>
          <w:sz w:val="22"/>
          <w:szCs w:val="22"/>
        </w:rPr>
      </w:pPr>
      <w:r w:rsidRPr="004146DD">
        <w:rPr>
          <w:sz w:val="22"/>
          <w:szCs w:val="22"/>
        </w:rPr>
        <w:t xml:space="preserve">The control shall offer multi-level user security access using different passwords. For additional security, the passwords shall expire if control display was not touched for an extended </w:t>
      </w:r>
      <w:proofErr w:type="gramStart"/>
      <w:r w:rsidRPr="004146DD">
        <w:rPr>
          <w:sz w:val="22"/>
          <w:szCs w:val="22"/>
        </w:rPr>
        <w:t xml:space="preserve">period </w:t>
      </w:r>
      <w:r w:rsidR="00342433">
        <w:rPr>
          <w:sz w:val="22"/>
          <w:szCs w:val="22"/>
        </w:rPr>
        <w:t>of time</w:t>
      </w:r>
      <w:proofErr w:type="gramEnd"/>
      <w:r w:rsidRPr="004146DD">
        <w:rPr>
          <w:sz w:val="22"/>
          <w:szCs w:val="22"/>
        </w:rPr>
        <w:t>.</w:t>
      </w:r>
    </w:p>
    <w:p w14:paraId="52D00263" w14:textId="71ED7DC1" w:rsidR="00713F92" w:rsidRDefault="00713F92" w:rsidP="00713F92">
      <w:pPr>
        <w:pStyle w:val="PR1"/>
        <w:tabs>
          <w:tab w:val="clear" w:pos="846"/>
          <w:tab w:val="left" w:pos="864"/>
        </w:tabs>
        <w:ind w:left="864"/>
        <w:rPr>
          <w:rFonts w:ascii="Arial" w:hAnsi="Arial" w:cs="Arial"/>
        </w:rPr>
      </w:pPr>
      <w:r>
        <w:rPr>
          <w:rFonts w:ascii="Arial" w:hAnsi="Arial" w:cs="Arial"/>
        </w:rPr>
        <w:t>Each boiler shall have integrated Boiler Sequencing Technology (BST), capable of multi-unit sequencing with lead-lag functionality and parallel operation.  The system will incorporate the following capabilities:</w:t>
      </w:r>
    </w:p>
    <w:p w14:paraId="10F88023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lastRenderedPageBreak/>
        <w:t>Efficiently sequence 2-to-</w:t>
      </w:r>
      <w:r>
        <w:rPr>
          <w:rFonts w:ascii="Arial" w:hAnsi="Arial" w:cs="Arial"/>
        </w:rPr>
        <w:t>16</w:t>
      </w:r>
      <w:r w:rsidRPr="000F3646">
        <w:rPr>
          <w:rFonts w:ascii="Arial" w:hAnsi="Arial" w:cs="Arial"/>
        </w:rPr>
        <w:t xml:space="preserve"> units on the same system to meet load requirement. </w:t>
      </w:r>
    </w:p>
    <w:p w14:paraId="28586EF8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Integrated control</w:t>
      </w:r>
      <w:r w:rsidRPr="000F3646">
        <w:rPr>
          <w:rFonts w:ascii="Arial" w:hAnsi="Arial" w:cs="Arial"/>
        </w:rPr>
        <w:t xml:space="preserve"> and wiring for seamless installation of optional </w:t>
      </w:r>
      <w:r>
        <w:rPr>
          <w:rFonts w:ascii="Arial" w:hAnsi="Arial" w:cs="Arial"/>
        </w:rPr>
        <w:t>modulating motorized valve</w:t>
      </w:r>
      <w:r w:rsidRPr="000F3646">
        <w:rPr>
          <w:rFonts w:ascii="Arial" w:hAnsi="Arial" w:cs="Arial"/>
        </w:rPr>
        <w:t xml:space="preserve">.  When valves are utilized, the system shall operate one motorized valve per unit as an element of load sequencing.  Valves shall close with decreased load as units turn off, </w:t>
      </w:r>
      <w:r>
        <w:rPr>
          <w:rFonts w:ascii="Arial" w:hAnsi="Arial" w:cs="Arial"/>
        </w:rPr>
        <w:t>with all valves open under no-load conditions</w:t>
      </w:r>
      <w:r w:rsidRPr="000F3646">
        <w:rPr>
          <w:rFonts w:ascii="Arial" w:hAnsi="Arial" w:cs="Arial"/>
        </w:rPr>
        <w:t xml:space="preserve">.  </w:t>
      </w:r>
    </w:p>
    <w:p w14:paraId="63A5F908" w14:textId="77777777" w:rsid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>Automatically rotate lead/lag amongst the units on the chain and monitor run hours per unit and balance load to equalize run hours</w:t>
      </w:r>
      <w:r>
        <w:rPr>
          <w:rFonts w:ascii="Arial" w:hAnsi="Arial" w:cs="Arial"/>
        </w:rPr>
        <w:t xml:space="preserve"> among active units</w:t>
      </w:r>
      <w:r w:rsidRPr="000F3646">
        <w:rPr>
          <w:rFonts w:ascii="Arial" w:hAnsi="Arial" w:cs="Arial"/>
        </w:rPr>
        <w:t>.</w:t>
      </w:r>
    </w:p>
    <w:p w14:paraId="3A543F0B" w14:textId="0DBC93C2" w:rsidR="00713F92" w:rsidRP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 xml:space="preserve">Designated </w:t>
      </w:r>
      <w:r>
        <w:rPr>
          <w:rFonts w:ascii="Arial" w:hAnsi="Arial" w:cs="Arial"/>
        </w:rPr>
        <w:t>manager</w:t>
      </w:r>
      <w:r w:rsidRPr="000F3646">
        <w:rPr>
          <w:rFonts w:ascii="Arial" w:hAnsi="Arial" w:cs="Arial"/>
        </w:rPr>
        <w:t xml:space="preserve"> control, used to display and adjust key system parameters.</w:t>
      </w:r>
    </w:p>
    <w:p w14:paraId="08216C13" w14:textId="77777777" w:rsidR="002772DB" w:rsidRPr="00412338" w:rsidRDefault="002772DB" w:rsidP="00C862D6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412338">
        <w:rPr>
          <w:rFonts w:ascii="Arial" w:hAnsi="Arial" w:cs="Arial"/>
          <w:szCs w:val="22"/>
        </w:rPr>
        <w:t>ELECTRICAL POWER</w:t>
      </w:r>
    </w:p>
    <w:p w14:paraId="053BBC52" w14:textId="77777777" w:rsidR="002772DB" w:rsidRPr="00025BD8" w:rsidRDefault="002772DB" w:rsidP="00025BD8">
      <w:pPr>
        <w:pStyle w:val="PR1"/>
        <w:numPr>
          <w:ilvl w:val="4"/>
          <w:numId w:val="33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025BD8">
        <w:rPr>
          <w:rFonts w:ascii="Arial" w:hAnsi="Arial" w:cs="Arial"/>
        </w:rPr>
        <w:t>Controllers, Electrical Devices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Wiring</w:t>
      </w:r>
      <w:r w:rsidR="00A64AD3" w:rsidRPr="00025BD8">
        <w:rPr>
          <w:rFonts w:ascii="Arial" w:hAnsi="Arial" w:cs="Arial"/>
        </w:rPr>
        <w:t xml:space="preserve">: </w:t>
      </w:r>
      <w:r w:rsidRPr="00025BD8">
        <w:rPr>
          <w:rFonts w:ascii="Arial" w:hAnsi="Arial" w:cs="Arial"/>
        </w:rPr>
        <w:t xml:space="preserve">Electrical devices and connections are specified in Division 26 </w:t>
      </w:r>
      <w:r w:rsidR="000E27F6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</w:p>
    <w:p w14:paraId="5FB437BB" w14:textId="77777777" w:rsidR="002772DB" w:rsidRPr="00A64AD3" w:rsidRDefault="002772DB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t>Single-Point Field Power Connection</w:t>
      </w:r>
      <w:r w:rsidR="00A64AD3" w:rsidRPr="00A64AD3">
        <w:rPr>
          <w:rFonts w:ascii="Arial" w:hAnsi="Arial" w:cs="Arial"/>
        </w:rPr>
        <w:t xml:space="preserve">: </w:t>
      </w:r>
      <w:r w:rsidRPr="00A64AD3">
        <w:rPr>
          <w:rFonts w:ascii="Arial" w:hAnsi="Arial" w:cs="Arial"/>
        </w:rPr>
        <w:t xml:space="preserve">Factory-installed and </w:t>
      </w:r>
      <w:r w:rsidR="00A66D66" w:rsidRPr="00A64AD3">
        <w:rPr>
          <w:rFonts w:ascii="Arial" w:hAnsi="Arial" w:cs="Arial"/>
        </w:rPr>
        <w:t>factory</w:t>
      </w:r>
      <w:r w:rsidRPr="00A64AD3">
        <w:rPr>
          <w:rFonts w:ascii="Arial" w:hAnsi="Arial" w:cs="Arial"/>
        </w:rPr>
        <w:t>-wired switches, motor controllers, transformers</w:t>
      </w:r>
      <w:r w:rsidR="00182AAF" w:rsidRPr="00A64AD3">
        <w:rPr>
          <w:rFonts w:ascii="Arial" w:hAnsi="Arial" w:cs="Arial"/>
        </w:rPr>
        <w:t xml:space="preserve"> and</w:t>
      </w:r>
      <w:r w:rsidRPr="00A64AD3">
        <w:rPr>
          <w:rFonts w:ascii="Arial" w:hAnsi="Arial" w:cs="Arial"/>
        </w:rPr>
        <w:t xml:space="preserve"> other electrical devices shall provide a single-point field power connection to </w:t>
      </w:r>
      <w:r w:rsidR="00A66D66" w:rsidRPr="00A64AD3">
        <w:rPr>
          <w:rFonts w:ascii="Arial" w:hAnsi="Arial" w:cs="Arial"/>
        </w:rPr>
        <w:t xml:space="preserve">the </w:t>
      </w:r>
      <w:r w:rsidRPr="00A64AD3">
        <w:rPr>
          <w:rFonts w:ascii="Arial" w:hAnsi="Arial" w:cs="Arial"/>
        </w:rPr>
        <w:t>boiler.</w:t>
      </w:r>
      <w:r w:rsidR="0098784C" w:rsidRPr="00A64AD3">
        <w:rPr>
          <w:rFonts w:ascii="Arial" w:hAnsi="Arial" w:cs="Arial"/>
        </w:rPr>
        <w:t xml:space="preserve"> </w:t>
      </w:r>
    </w:p>
    <w:p w14:paraId="1FCAE5A4" w14:textId="77777777" w:rsidR="00991B25" w:rsidRPr="00A64AD3" w:rsidRDefault="00991B25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t>Electrical Characteristics: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4"/>
        <w:gridCol w:w="1469"/>
        <w:gridCol w:w="1482"/>
        <w:gridCol w:w="1486"/>
        <w:gridCol w:w="1482"/>
        <w:gridCol w:w="1257"/>
      </w:tblGrid>
      <w:tr w:rsidR="001973DD" w14:paraId="67799EDE" w14:textId="2AF48C43" w:rsidTr="00CD53E1">
        <w:tc>
          <w:tcPr>
            <w:tcW w:w="1454" w:type="dxa"/>
            <w:vMerge w:val="restart"/>
          </w:tcPr>
          <w:p w14:paraId="2441DF1F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Electrical</w:t>
            </w:r>
          </w:p>
          <w:p w14:paraId="45D87CD9" w14:textId="26EB199A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Specifications</w:t>
            </w:r>
          </w:p>
        </w:tc>
        <w:tc>
          <w:tcPr>
            <w:tcW w:w="7176" w:type="dxa"/>
            <w:gridSpan w:val="5"/>
          </w:tcPr>
          <w:p w14:paraId="02B5BDA3" w14:textId="1C517AD4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Models</w:t>
            </w:r>
          </w:p>
        </w:tc>
      </w:tr>
      <w:tr w:rsidR="001973DD" w14:paraId="0691884B" w14:textId="1138BAC8" w:rsidTr="001973DD">
        <w:tc>
          <w:tcPr>
            <w:tcW w:w="1454" w:type="dxa"/>
            <w:vMerge/>
          </w:tcPr>
          <w:p w14:paraId="3FD090DA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</w:p>
        </w:tc>
        <w:tc>
          <w:tcPr>
            <w:tcW w:w="1469" w:type="dxa"/>
          </w:tcPr>
          <w:p w14:paraId="3F51CBBE" w14:textId="6FE2991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216</w:t>
            </w:r>
          </w:p>
        </w:tc>
        <w:tc>
          <w:tcPr>
            <w:tcW w:w="1482" w:type="dxa"/>
          </w:tcPr>
          <w:p w14:paraId="40021BFA" w14:textId="3881FD6D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 xml:space="preserve">BMK E 360 </w:t>
            </w:r>
          </w:p>
        </w:tc>
        <w:tc>
          <w:tcPr>
            <w:tcW w:w="1486" w:type="dxa"/>
          </w:tcPr>
          <w:p w14:paraId="2BF82B80" w14:textId="28EFC32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432</w:t>
            </w:r>
          </w:p>
        </w:tc>
        <w:tc>
          <w:tcPr>
            <w:tcW w:w="1482" w:type="dxa"/>
          </w:tcPr>
          <w:p w14:paraId="6AA993A1" w14:textId="05540DD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576</w:t>
            </w:r>
          </w:p>
        </w:tc>
        <w:tc>
          <w:tcPr>
            <w:tcW w:w="1257" w:type="dxa"/>
          </w:tcPr>
          <w:p w14:paraId="486256B6" w14:textId="746F84A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684</w:t>
            </w:r>
          </w:p>
        </w:tc>
      </w:tr>
      <w:tr w:rsidR="001973DD" w14:paraId="71E419C3" w14:textId="7FA55C9B" w:rsidTr="001973DD">
        <w:tc>
          <w:tcPr>
            <w:tcW w:w="1454" w:type="dxa"/>
          </w:tcPr>
          <w:p w14:paraId="182661F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Voltage</w:t>
            </w:r>
          </w:p>
        </w:tc>
        <w:tc>
          <w:tcPr>
            <w:tcW w:w="1469" w:type="dxa"/>
          </w:tcPr>
          <w:p w14:paraId="138812FA" w14:textId="3FBF5AC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664CABAD" w14:textId="173D2079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6" w:type="dxa"/>
          </w:tcPr>
          <w:p w14:paraId="26630828" w14:textId="79D81D3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403CA71F" w14:textId="0762C72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257" w:type="dxa"/>
          </w:tcPr>
          <w:p w14:paraId="05DE9402" w14:textId="0AF8941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</w:tr>
      <w:tr w:rsidR="001973DD" w14:paraId="752982FB" w14:textId="46E0C134" w:rsidTr="001973DD">
        <w:tc>
          <w:tcPr>
            <w:tcW w:w="1454" w:type="dxa"/>
          </w:tcPr>
          <w:p w14:paraId="56BD554F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Phase</w:t>
            </w:r>
          </w:p>
        </w:tc>
        <w:tc>
          <w:tcPr>
            <w:tcW w:w="1469" w:type="dxa"/>
          </w:tcPr>
          <w:p w14:paraId="387EA120" w14:textId="5735DCD8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CF811E7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6" w:type="dxa"/>
          </w:tcPr>
          <w:p w14:paraId="03D3BD7D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D190D8B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257" w:type="dxa"/>
          </w:tcPr>
          <w:p w14:paraId="3760D5BD" w14:textId="3E407D0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</w:tr>
      <w:tr w:rsidR="001973DD" w14:paraId="680EAFE0" w14:textId="18F47214" w:rsidTr="001973DD">
        <w:tc>
          <w:tcPr>
            <w:tcW w:w="1454" w:type="dxa"/>
          </w:tcPr>
          <w:p w14:paraId="5492D03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Frequency</w:t>
            </w:r>
          </w:p>
        </w:tc>
        <w:tc>
          <w:tcPr>
            <w:tcW w:w="1469" w:type="dxa"/>
          </w:tcPr>
          <w:p w14:paraId="1F49CF2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6D9BEAF8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6" w:type="dxa"/>
          </w:tcPr>
          <w:p w14:paraId="11921EF6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2DBA886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257" w:type="dxa"/>
          </w:tcPr>
          <w:p w14:paraId="74C92881" w14:textId="0D093BD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</w:tr>
      <w:tr w:rsidR="001973DD" w14:paraId="33830F06" w14:textId="6423C264" w:rsidTr="001973DD">
        <w:tc>
          <w:tcPr>
            <w:tcW w:w="1454" w:type="dxa"/>
          </w:tcPr>
          <w:p w14:paraId="167E1EE3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Full Load Current</w:t>
            </w:r>
          </w:p>
        </w:tc>
        <w:tc>
          <w:tcPr>
            <w:tcW w:w="1469" w:type="dxa"/>
          </w:tcPr>
          <w:p w14:paraId="7F739D43" w14:textId="6381B2EA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260/208 Amps</w:t>
            </w:r>
          </w:p>
        </w:tc>
        <w:tc>
          <w:tcPr>
            <w:tcW w:w="1482" w:type="dxa"/>
          </w:tcPr>
          <w:p w14:paraId="11651964" w14:textId="4871EA44" w:rsidR="001973DD" w:rsidRDefault="001973DD" w:rsidP="00490B0B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433/347 Amps</w:t>
            </w:r>
          </w:p>
        </w:tc>
        <w:tc>
          <w:tcPr>
            <w:tcW w:w="1486" w:type="dxa"/>
          </w:tcPr>
          <w:p w14:paraId="6E8BC327" w14:textId="6561B66E" w:rsidR="001973DD" w:rsidRDefault="001973DD" w:rsidP="003A2848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520/416 Amps</w:t>
            </w:r>
          </w:p>
        </w:tc>
        <w:tc>
          <w:tcPr>
            <w:tcW w:w="1482" w:type="dxa"/>
          </w:tcPr>
          <w:p w14:paraId="02CAA75B" w14:textId="0DA0BCEE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693/555 Amps</w:t>
            </w:r>
          </w:p>
        </w:tc>
        <w:tc>
          <w:tcPr>
            <w:tcW w:w="1257" w:type="dxa"/>
          </w:tcPr>
          <w:p w14:paraId="4AE554F6" w14:textId="3404FBE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823/659 Amps</w:t>
            </w:r>
          </w:p>
        </w:tc>
      </w:tr>
    </w:tbl>
    <w:p w14:paraId="45E41F2A" w14:textId="77777777" w:rsidR="00991B25" w:rsidRPr="00E63AE1" w:rsidRDefault="00AC189C" w:rsidP="00E63AE1">
      <w:pPr>
        <w:pStyle w:val="Listnum"/>
        <w:numPr>
          <w:ilvl w:val="0"/>
          <w:numId w:val="0"/>
        </w:numPr>
        <w:tabs>
          <w:tab w:val="clear" w:pos="1080"/>
          <w:tab w:val="left" w:pos="3600"/>
          <w:tab w:val="left" w:pos="5760"/>
        </w:tabs>
        <w:rPr>
          <w:b/>
        </w:rPr>
      </w:pPr>
      <w:r>
        <w:t xml:space="preserve">              </w:t>
      </w:r>
    </w:p>
    <w:p w14:paraId="77AE2010" w14:textId="77777777" w:rsidR="002772DB" w:rsidRPr="0025545D" w:rsidRDefault="002772DB" w:rsidP="0025545D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25545D">
        <w:rPr>
          <w:rFonts w:ascii="Arial" w:hAnsi="Arial" w:cs="Arial"/>
          <w:szCs w:val="22"/>
        </w:rPr>
        <w:t>SOURCE QUALITY CONTROL</w:t>
      </w:r>
    </w:p>
    <w:p w14:paraId="6E110A35" w14:textId="2BAA018B" w:rsidR="002772DB" w:rsidRPr="00722873" w:rsidRDefault="002772DB" w:rsidP="00722873">
      <w:pPr>
        <w:pStyle w:val="PR1"/>
        <w:numPr>
          <w:ilvl w:val="4"/>
          <w:numId w:val="40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722873">
        <w:rPr>
          <w:rFonts w:ascii="Arial" w:hAnsi="Arial" w:cs="Arial"/>
        </w:rPr>
        <w:t>Hydrostatic Test</w:t>
      </w:r>
      <w:r w:rsidR="0025545D" w:rsidRPr="00722873">
        <w:rPr>
          <w:rFonts w:ascii="Arial" w:hAnsi="Arial" w:cs="Arial"/>
        </w:rPr>
        <w:t xml:space="preserve">: </w:t>
      </w:r>
      <w:r w:rsidR="0070174D" w:rsidRPr="00722873">
        <w:rPr>
          <w:rFonts w:ascii="Arial" w:hAnsi="Arial" w:cs="Arial"/>
        </w:rPr>
        <w:t>P</w:t>
      </w:r>
      <w:r w:rsidRPr="00722873">
        <w:rPr>
          <w:rFonts w:ascii="Arial" w:hAnsi="Arial" w:cs="Arial"/>
        </w:rPr>
        <w:t>erform hydrostatic test</w:t>
      </w:r>
      <w:r w:rsidR="0070174D" w:rsidRPr="00722873">
        <w:rPr>
          <w:rFonts w:ascii="Arial" w:hAnsi="Arial" w:cs="Arial"/>
        </w:rPr>
        <w:t>ing</w:t>
      </w:r>
      <w:r w:rsidRPr="00722873">
        <w:rPr>
          <w:rFonts w:ascii="Arial" w:hAnsi="Arial" w:cs="Arial"/>
        </w:rPr>
        <w:t>.</w:t>
      </w:r>
    </w:p>
    <w:p w14:paraId="1EC191F6" w14:textId="77777777" w:rsidR="002772DB" w:rsidRPr="0025545D" w:rsidRDefault="002772DB" w:rsidP="0025545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25545D">
        <w:rPr>
          <w:rFonts w:ascii="Arial" w:hAnsi="Arial" w:cs="Arial"/>
        </w:rPr>
        <w:t xml:space="preserve">Test and inspect factory-assembled boilers, before </w:t>
      </w:r>
      <w:smartTag w:uri="urn:schemas-microsoft-com:office:smarttags" w:element="PersonName">
        <w:r w:rsidRPr="0025545D">
          <w:rPr>
            <w:rFonts w:ascii="Arial" w:hAnsi="Arial" w:cs="Arial"/>
          </w:rPr>
          <w:t>shipping</w:t>
        </w:r>
      </w:smartTag>
      <w:r w:rsidRPr="0025545D">
        <w:rPr>
          <w:rFonts w:ascii="Arial" w:hAnsi="Arial" w:cs="Arial"/>
        </w:rPr>
        <w:t>, according to ASME Boiler and Pressure Vessel Code.</w:t>
      </w:r>
    </w:p>
    <w:p w14:paraId="157C4ECC" w14:textId="77777777" w:rsidR="002772DB" w:rsidRPr="0025545D" w:rsidRDefault="002772DB" w:rsidP="000F7889">
      <w:pPr>
        <w:pStyle w:val="PR1"/>
        <w:tabs>
          <w:tab w:val="num" w:pos="900"/>
        </w:tabs>
        <w:spacing w:after="120"/>
        <w:ind w:left="908" w:hanging="634"/>
        <w:rPr>
          <w:rFonts w:cs="Arial"/>
        </w:rPr>
      </w:pPr>
      <w:r w:rsidRPr="0025545D">
        <w:rPr>
          <w:rFonts w:ascii="Arial" w:hAnsi="Arial" w:cs="Arial"/>
        </w:rPr>
        <w:t>Allow Owner access to source quality-control testing of boilers.</w:t>
      </w:r>
      <w:r w:rsidR="00097ECB" w:rsidRPr="0025545D">
        <w:rPr>
          <w:rFonts w:ascii="Arial" w:hAnsi="Arial" w:cs="Arial"/>
        </w:rPr>
        <w:t xml:space="preserve"> </w:t>
      </w:r>
      <w:r w:rsidRPr="0025545D">
        <w:rPr>
          <w:rFonts w:ascii="Arial" w:hAnsi="Arial" w:cs="Arial"/>
        </w:rPr>
        <w:t xml:space="preserve">Notify Architect </w:t>
      </w:r>
      <w:r w:rsidR="0070174D" w:rsidRPr="0025545D">
        <w:rPr>
          <w:rFonts w:ascii="Arial" w:hAnsi="Arial" w:cs="Arial"/>
        </w:rPr>
        <w:t>fourteen</w:t>
      </w:r>
      <w:r w:rsidRPr="0025545D">
        <w:rPr>
          <w:rFonts w:ascii="Arial" w:hAnsi="Arial" w:cs="Arial"/>
        </w:rPr>
        <w:t xml:space="preserve"> days in advance of testing</w:t>
      </w:r>
      <w:r w:rsidRPr="0025545D">
        <w:rPr>
          <w:rFonts w:cs="Arial"/>
        </w:rPr>
        <w:t>.</w:t>
      </w:r>
    </w:p>
    <w:p w14:paraId="5CE7AAB9" w14:textId="77777777" w:rsidR="002772DB" w:rsidRPr="00A40FC3" w:rsidRDefault="002772DB" w:rsidP="00A40FC3">
      <w:pPr>
        <w:pStyle w:val="PRT"/>
        <w:rPr>
          <w:rFonts w:ascii="Arial" w:hAnsi="Arial" w:cs="Arial"/>
        </w:rPr>
      </w:pPr>
      <w:r w:rsidRPr="00A40FC3">
        <w:rPr>
          <w:rFonts w:ascii="Arial" w:hAnsi="Arial" w:cs="Arial"/>
        </w:rPr>
        <w:t>EXECUTION</w:t>
      </w:r>
    </w:p>
    <w:p w14:paraId="3E8D580B" w14:textId="77777777" w:rsidR="002772DB" w:rsidRPr="001D0401" w:rsidRDefault="002772DB" w:rsidP="00A40FC3">
      <w:pPr>
        <w:pStyle w:val="ART"/>
        <w:tabs>
          <w:tab w:val="left" w:pos="864"/>
        </w:tabs>
      </w:pPr>
      <w:r w:rsidRPr="00A40FC3">
        <w:rPr>
          <w:rFonts w:ascii="Arial" w:hAnsi="Arial" w:cs="Arial"/>
        </w:rPr>
        <w:t>EXAMINATION</w:t>
      </w:r>
    </w:p>
    <w:p w14:paraId="4F7779DC" w14:textId="77777777" w:rsidR="002772DB" w:rsidRPr="001D0401" w:rsidRDefault="00F238C6" w:rsidP="00F238C6">
      <w:pPr>
        <w:pStyle w:val="PR1"/>
        <w:numPr>
          <w:ilvl w:val="0"/>
          <w:numId w:val="0"/>
        </w:numPr>
        <w:ind w:left="900" w:hanging="612"/>
      </w:pPr>
      <w:r w:rsidRPr="00F238C6">
        <w:rPr>
          <w:rFonts w:ascii="Arial" w:hAnsi="Arial" w:cs="Arial"/>
        </w:rPr>
        <w:t>A.</w:t>
      </w:r>
      <w:r>
        <w:tab/>
      </w:r>
      <w:r w:rsidR="00182AAF" w:rsidRPr="00F238C6">
        <w:rPr>
          <w:rFonts w:ascii="Arial" w:hAnsi="Arial" w:cs="Arial"/>
        </w:rPr>
        <w:t>Before boiler installation</w:t>
      </w:r>
      <w:r w:rsidR="00A40FC3" w:rsidRPr="00F238C6">
        <w:rPr>
          <w:rFonts w:ascii="Arial" w:hAnsi="Arial" w:cs="Arial"/>
        </w:rPr>
        <w:t xml:space="preserve"> e</w:t>
      </w:r>
      <w:r w:rsidR="002772DB" w:rsidRPr="00F238C6">
        <w:rPr>
          <w:rFonts w:ascii="Arial" w:hAnsi="Arial" w:cs="Arial"/>
        </w:rPr>
        <w:t xml:space="preserve">xamine roughing-in for concrete equipment bases, </w:t>
      </w:r>
      <w:r w:rsidR="005F4CE5" w:rsidRPr="00F238C6">
        <w:rPr>
          <w:rFonts w:ascii="Arial" w:hAnsi="Arial" w:cs="Arial"/>
        </w:rPr>
        <w:t>anchor-bolt sizes and locations</w:t>
      </w:r>
      <w:r w:rsidR="00A40FC3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piping and electrical connections to verify actual locations, sizes</w:t>
      </w:r>
      <w:r w:rsidR="00182AAF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other conditions affecting boiler performance, mai</w:t>
      </w:r>
      <w:r w:rsidR="005F4CE5" w:rsidRPr="00F238C6">
        <w:rPr>
          <w:rFonts w:ascii="Arial" w:hAnsi="Arial" w:cs="Arial"/>
        </w:rPr>
        <w:t>ntenance</w:t>
      </w:r>
      <w:r w:rsidR="002772DB" w:rsidRPr="00F238C6">
        <w:rPr>
          <w:rFonts w:ascii="Arial" w:hAnsi="Arial" w:cs="Arial"/>
        </w:rPr>
        <w:t xml:space="preserve"> and operations.</w:t>
      </w:r>
    </w:p>
    <w:p w14:paraId="358ABAEC" w14:textId="77777777" w:rsidR="002772DB" w:rsidRPr="00786002" w:rsidRDefault="002772DB" w:rsidP="00A178DB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786002">
        <w:rPr>
          <w:rFonts w:ascii="Arial" w:hAnsi="Arial"/>
        </w:rPr>
        <w:t xml:space="preserve">Final boiler </w:t>
      </w:r>
      <w:r w:rsidRPr="00786002">
        <w:rPr>
          <w:rFonts w:ascii="Arial" w:hAnsi="Arial" w:cs="Arial"/>
        </w:rPr>
        <w:t>locations</w:t>
      </w:r>
      <w:r w:rsidRPr="00786002">
        <w:rPr>
          <w:rFonts w:ascii="Arial" w:hAnsi="Arial"/>
        </w:rPr>
        <w:t xml:space="preserve"> indicated on Drawings are approximate.</w:t>
      </w:r>
      <w:r w:rsidR="00097ECB" w:rsidRPr="00786002">
        <w:rPr>
          <w:rFonts w:ascii="Arial" w:hAnsi="Arial"/>
        </w:rPr>
        <w:t xml:space="preserve"> </w:t>
      </w:r>
      <w:r w:rsidRPr="00786002">
        <w:rPr>
          <w:rFonts w:ascii="Arial" w:hAnsi="Arial"/>
        </w:rPr>
        <w:t>Determine exact locations before roughing-in for piping and electrical connections.</w:t>
      </w:r>
    </w:p>
    <w:p w14:paraId="2631CCF2" w14:textId="77777777" w:rsidR="002772DB" w:rsidRPr="00722873" w:rsidRDefault="002772DB" w:rsidP="00722873">
      <w:pPr>
        <w:pStyle w:val="PR1"/>
        <w:numPr>
          <w:ilvl w:val="4"/>
          <w:numId w:val="39"/>
        </w:numPr>
        <w:tabs>
          <w:tab w:val="num" w:pos="900"/>
        </w:tabs>
        <w:rPr>
          <w:rFonts w:ascii="Arial" w:hAnsi="Arial" w:cs="Arial"/>
        </w:rPr>
      </w:pPr>
      <w:r w:rsidRPr="00722873">
        <w:rPr>
          <w:rFonts w:ascii="Arial" w:hAnsi="Arial" w:cs="Arial"/>
        </w:rPr>
        <w:lastRenderedPageBreak/>
        <w:t>Examine mechanical spaces for suitable conditions where boilers will be installed.</w:t>
      </w:r>
    </w:p>
    <w:p w14:paraId="5F903841" w14:textId="77777777" w:rsidR="002772DB" w:rsidRPr="00786002" w:rsidRDefault="002772DB" w:rsidP="00786002">
      <w:pPr>
        <w:pStyle w:val="PR1"/>
        <w:tabs>
          <w:tab w:val="num" w:pos="900"/>
        </w:tabs>
        <w:ind w:left="900" w:hanging="630"/>
        <w:rPr>
          <w:rFonts w:ascii="Arial" w:hAnsi="Arial"/>
        </w:rPr>
      </w:pPr>
      <w:r w:rsidRPr="00786002">
        <w:rPr>
          <w:rFonts w:ascii="Arial" w:hAnsi="Arial"/>
        </w:rPr>
        <w:t xml:space="preserve">Proceed with </w:t>
      </w:r>
      <w:r w:rsidRPr="00786002">
        <w:rPr>
          <w:rFonts w:ascii="Arial" w:hAnsi="Arial" w:cs="Arial"/>
        </w:rPr>
        <w:t>installation</w:t>
      </w:r>
      <w:r w:rsidRPr="00786002">
        <w:rPr>
          <w:rFonts w:ascii="Arial" w:hAnsi="Arial"/>
        </w:rPr>
        <w:t xml:space="preserve"> only </w:t>
      </w:r>
      <w:r w:rsidRPr="00786002">
        <w:rPr>
          <w:rFonts w:ascii="Arial" w:hAnsi="Arial" w:cs="Arial"/>
        </w:rPr>
        <w:t>after</w:t>
      </w:r>
      <w:r w:rsidRPr="00786002">
        <w:rPr>
          <w:rFonts w:ascii="Arial" w:hAnsi="Arial"/>
        </w:rPr>
        <w:t xml:space="preserve"> unsatisfactory conditions have been corrected.</w:t>
      </w:r>
    </w:p>
    <w:p w14:paraId="3ACAF55F" w14:textId="77777777" w:rsidR="002772DB" w:rsidRPr="00266BA9" w:rsidRDefault="002772DB" w:rsidP="00266BA9">
      <w:pPr>
        <w:pStyle w:val="ART"/>
        <w:tabs>
          <w:tab w:val="left" w:pos="864"/>
        </w:tabs>
        <w:rPr>
          <w:rFonts w:ascii="Arial" w:hAnsi="Arial" w:cs="Arial"/>
        </w:rPr>
      </w:pPr>
      <w:r w:rsidRPr="00266BA9">
        <w:rPr>
          <w:rFonts w:ascii="Arial" w:hAnsi="Arial" w:cs="Arial"/>
        </w:rPr>
        <w:t>BOILER INSTALLATION</w:t>
      </w:r>
    </w:p>
    <w:p w14:paraId="17341C99" w14:textId="77777777" w:rsidR="002772DB" w:rsidRPr="00025BD8" w:rsidRDefault="002772DB" w:rsidP="00025BD8">
      <w:pPr>
        <w:pStyle w:val="PR1"/>
        <w:numPr>
          <w:ilvl w:val="4"/>
          <w:numId w:val="35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>Install boilers level on concrete base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Concrete base is specified in Division 23 Section "Common Work Results for HVAC," and concrete materials and installation requirements are specified in Division 03.</w:t>
      </w:r>
    </w:p>
    <w:p w14:paraId="585F48E2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Assemble and install boiler trim.</w:t>
      </w:r>
    </w:p>
    <w:p w14:paraId="5A7BEE8D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Install electrical devices furnished with boiler but not specified to be factory mounted.</w:t>
      </w:r>
    </w:p>
    <w:p w14:paraId="5F7B7901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Install control wiring to field-mounted electrical devices.</w:t>
      </w:r>
    </w:p>
    <w:p w14:paraId="1EDDF6C7" w14:textId="77777777" w:rsidR="002772DB" w:rsidRPr="009B06A3" w:rsidRDefault="002772DB" w:rsidP="000F7889">
      <w:pPr>
        <w:pStyle w:val="ART"/>
        <w:tabs>
          <w:tab w:val="left" w:pos="864"/>
        </w:tabs>
        <w:rPr>
          <w:rFonts w:ascii="Arial" w:hAnsi="Arial" w:cs="Arial"/>
        </w:rPr>
      </w:pPr>
      <w:r w:rsidRPr="009B06A3">
        <w:rPr>
          <w:rFonts w:ascii="Arial" w:hAnsi="Arial" w:cs="Arial"/>
        </w:rPr>
        <w:t>CONNECTIONS</w:t>
      </w:r>
    </w:p>
    <w:p w14:paraId="4450FAD9" w14:textId="77777777" w:rsidR="002772DB" w:rsidRPr="00025BD8" w:rsidRDefault="002772DB" w:rsidP="00025BD8">
      <w:pPr>
        <w:pStyle w:val="PR1"/>
        <w:keepNext/>
        <w:numPr>
          <w:ilvl w:val="4"/>
          <w:numId w:val="36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Piping installation requirements are specified in other Division 23 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Drawings indicate general arrangement of piping, fittings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specialties.</w:t>
      </w:r>
    </w:p>
    <w:p w14:paraId="71B42667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 xml:space="preserve">Install piping adjacent to boiler to </w:t>
      </w:r>
      <w:r w:rsidR="003C67B8" w:rsidRPr="007B3414">
        <w:rPr>
          <w:rFonts w:ascii="Arial" w:hAnsi="Arial" w:cs="Arial"/>
        </w:rPr>
        <w:t>permit</w:t>
      </w:r>
      <w:r w:rsidRPr="007B3414">
        <w:rPr>
          <w:rFonts w:ascii="Arial" w:hAnsi="Arial" w:cs="Arial"/>
        </w:rPr>
        <w:t xml:space="preserve"> service and maintenance.</w:t>
      </w:r>
    </w:p>
    <w:p w14:paraId="273239E0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equipment drain connection to nearest floor drain.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Piping shall be at least full size of connection.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Provide an isolation valve if required.</w:t>
      </w:r>
    </w:p>
    <w:p w14:paraId="3EA8830D" w14:textId="07BF7CA5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Connect hot-</w:t>
      </w:r>
      <w:r w:rsidR="001970B1" w:rsidRPr="007B3414">
        <w:rPr>
          <w:rFonts w:ascii="Arial" w:hAnsi="Arial" w:cs="Arial"/>
        </w:rPr>
        <w:t xml:space="preserve">water piping to supply and return </w:t>
      </w:r>
      <w:r w:rsidRPr="007B3414">
        <w:rPr>
          <w:rFonts w:ascii="Arial" w:hAnsi="Arial" w:cs="Arial"/>
        </w:rPr>
        <w:t xml:space="preserve">boiler </w:t>
      </w:r>
      <w:r w:rsidR="007246FB" w:rsidRPr="007B3414">
        <w:rPr>
          <w:rFonts w:ascii="Arial" w:hAnsi="Arial" w:cs="Arial"/>
        </w:rPr>
        <w:t>tapings</w:t>
      </w:r>
      <w:r w:rsidRPr="007B3414">
        <w:rPr>
          <w:rFonts w:ascii="Arial" w:hAnsi="Arial" w:cs="Arial"/>
        </w:rPr>
        <w:t xml:space="preserve"> with shutoff valve and union or flange at each connection.</w:t>
      </w:r>
    </w:p>
    <w:p w14:paraId="61B86775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safety relief valves to nearest floor drain.</w:t>
      </w:r>
    </w:p>
    <w:p w14:paraId="2A9B2652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Ground equipment according to Division 26 Section "Grounding and Bonding for Electrical Systems."</w:t>
      </w:r>
    </w:p>
    <w:p w14:paraId="1D19E258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Connect wiring according to Division 26 Section "Low-Voltage Electrical Power Conductors and Cables."</w:t>
      </w:r>
    </w:p>
    <w:p w14:paraId="050D198C" w14:textId="77777777" w:rsidR="002772DB" w:rsidRPr="00590865" w:rsidRDefault="002772DB" w:rsidP="00590865">
      <w:pPr>
        <w:pStyle w:val="ART"/>
        <w:tabs>
          <w:tab w:val="left" w:pos="864"/>
        </w:tabs>
        <w:rPr>
          <w:rFonts w:ascii="Arial" w:hAnsi="Arial" w:cs="Arial"/>
        </w:rPr>
      </w:pPr>
      <w:r w:rsidRPr="00590865">
        <w:rPr>
          <w:rFonts w:ascii="Arial" w:hAnsi="Arial" w:cs="Arial"/>
        </w:rPr>
        <w:t>FIELD QUALITY CONTROL</w:t>
      </w:r>
    </w:p>
    <w:p w14:paraId="6299BF96" w14:textId="77777777" w:rsidR="002772DB" w:rsidRPr="00742BF3" w:rsidRDefault="00742BF3" w:rsidP="00742BF3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742BF3">
        <w:rPr>
          <w:rFonts w:ascii="Arial" w:hAnsi="Arial" w:cs="Arial"/>
        </w:rPr>
        <w:t>A.</w:t>
      </w:r>
      <w:r w:rsidR="009A4224" w:rsidRPr="009A4224">
        <w:tab/>
      </w:r>
      <w:r w:rsidR="002772DB" w:rsidRPr="00742BF3">
        <w:rPr>
          <w:rFonts w:ascii="Arial" w:hAnsi="Arial" w:cs="Arial"/>
        </w:rPr>
        <w:t>Perform tests and inspections and prepare test reports.</w:t>
      </w:r>
    </w:p>
    <w:p w14:paraId="3F57D261" w14:textId="77777777" w:rsidR="002772DB" w:rsidRPr="00C710EE" w:rsidRDefault="003751B4" w:rsidP="005F37CA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C710EE">
        <w:rPr>
          <w:rFonts w:ascii="Arial" w:hAnsi="Arial"/>
        </w:rPr>
        <w:t>Manufacturer's Field Service</w:t>
      </w:r>
      <w:r w:rsidR="00C710EE">
        <w:rPr>
          <w:rFonts w:ascii="Arial" w:hAnsi="Arial"/>
        </w:rPr>
        <w:t xml:space="preserve">: </w:t>
      </w:r>
      <w:r w:rsidR="002772DB" w:rsidRPr="00C710EE">
        <w:rPr>
          <w:rFonts w:ascii="Arial" w:hAnsi="Arial"/>
        </w:rPr>
        <w:t>Engage a factory-authorized service representative to inspect components, assemblies</w:t>
      </w:r>
      <w:r w:rsidR="00182AAF" w:rsidRPr="00C710EE">
        <w:rPr>
          <w:rFonts w:ascii="Arial" w:hAnsi="Arial"/>
        </w:rPr>
        <w:t xml:space="preserve"> and</w:t>
      </w:r>
      <w:r w:rsidR="002772DB" w:rsidRPr="00C710EE">
        <w:rPr>
          <w:rFonts w:ascii="Arial" w:hAnsi="Arial"/>
        </w:rPr>
        <w:t xml:space="preserve"> equipment installations, including connections, and to assist in testing.</w:t>
      </w:r>
    </w:p>
    <w:p w14:paraId="272EBADE" w14:textId="77777777" w:rsidR="002772DB" w:rsidRPr="00EB4757" w:rsidRDefault="00EB4757" w:rsidP="00EB4757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B4757">
        <w:rPr>
          <w:rFonts w:ascii="Arial" w:hAnsi="Arial" w:cs="Arial"/>
        </w:rPr>
        <w:t>B.</w:t>
      </w:r>
      <w:r w:rsidR="003751B4" w:rsidRPr="003751B4">
        <w:tab/>
      </w:r>
      <w:r w:rsidR="006C1500" w:rsidRPr="00EB4757">
        <w:rPr>
          <w:rFonts w:ascii="Arial" w:hAnsi="Arial" w:cs="Arial"/>
        </w:rPr>
        <w:t>Tests and Inspections</w:t>
      </w:r>
    </w:p>
    <w:p w14:paraId="46C39224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 w:rsidRPr="00EB4757">
        <w:rPr>
          <w:rFonts w:ascii="Arial" w:hAnsi="Arial" w:cs="Arial"/>
        </w:rPr>
        <w:t>1.</w:t>
      </w:r>
      <w:r w:rsidRPr="00EB4757"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Perform installation and startup checks according to manufacturer's written instructions.</w:t>
      </w:r>
    </w:p>
    <w:p w14:paraId="57CA5175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C1500" w:rsidRPr="00EB4757">
        <w:rPr>
          <w:rFonts w:ascii="Arial" w:hAnsi="Arial" w:cs="Arial"/>
        </w:rPr>
        <w:t>Perform h</w:t>
      </w:r>
      <w:r w:rsidR="002772DB" w:rsidRPr="00EB4757">
        <w:rPr>
          <w:rFonts w:ascii="Arial" w:hAnsi="Arial" w:cs="Arial"/>
        </w:rPr>
        <w:t>ydrostatic test.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Repair leaks and retest until no leaks exist.</w:t>
      </w:r>
    </w:p>
    <w:p w14:paraId="07A3E24E" w14:textId="57D6C593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Start units to confirm proper unit operation.</w:t>
      </w:r>
    </w:p>
    <w:p w14:paraId="352D73EC" w14:textId="77777777" w:rsidR="002772DB" w:rsidRPr="00EB4757" w:rsidRDefault="00EB4757" w:rsidP="000F7889">
      <w:pPr>
        <w:pStyle w:val="PR2"/>
        <w:keepNext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Test and adjust controls and safeties.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Replace damaged and malfunctioning controls and equipment.</w:t>
      </w:r>
    </w:p>
    <w:p w14:paraId="2BC4F74F" w14:textId="428139DC" w:rsidR="002772DB" w:rsidRPr="00EB4757" w:rsidRDefault="00DE1E7B" w:rsidP="000F7889">
      <w:pPr>
        <w:pStyle w:val="ListAlpha"/>
        <w:keepNext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4C1A29">
        <w:rPr>
          <w:sz w:val="22"/>
          <w:szCs w:val="22"/>
        </w:rPr>
        <w:t>a.</w:t>
      </w:r>
      <w:r w:rsidRPr="004C1A29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Check and adjust initial operating setpoints and high- and low-limit safety setpoints of</w:t>
      </w:r>
      <w:r w:rsidR="00242AE0">
        <w:rPr>
          <w:sz w:val="22"/>
          <w:szCs w:val="22"/>
        </w:rPr>
        <w:t xml:space="preserve"> </w:t>
      </w:r>
      <w:r w:rsidR="002772DB" w:rsidRPr="00EB4757">
        <w:rPr>
          <w:sz w:val="22"/>
          <w:szCs w:val="22"/>
        </w:rPr>
        <w:t>wat</w:t>
      </w:r>
      <w:r w:rsidR="00721FBC" w:rsidRPr="00EB4757">
        <w:rPr>
          <w:sz w:val="22"/>
          <w:szCs w:val="22"/>
        </w:rPr>
        <w:t>er level and water temperature</w:t>
      </w:r>
      <w:r w:rsidR="002772DB" w:rsidRPr="00EB4757">
        <w:rPr>
          <w:sz w:val="22"/>
          <w:szCs w:val="22"/>
        </w:rPr>
        <w:t>.</w:t>
      </w:r>
    </w:p>
    <w:p w14:paraId="3E504B9F" w14:textId="77777777" w:rsidR="002772DB" w:rsidRPr="00EB4757" w:rsidRDefault="00DE1E7B" w:rsidP="00DE1E7B">
      <w:pPr>
        <w:pStyle w:val="ListAlpha"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EB4757">
        <w:rPr>
          <w:sz w:val="22"/>
          <w:szCs w:val="22"/>
        </w:rPr>
        <w:t>b.</w:t>
      </w:r>
      <w:r w:rsidRPr="00EB4757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Set field-adjustable switches and circuit-breaker trip ranges as indicated.</w:t>
      </w:r>
    </w:p>
    <w:p w14:paraId="2971D5E6" w14:textId="77777777" w:rsidR="002772DB" w:rsidRPr="00DB0E7A" w:rsidRDefault="00DB0E7A" w:rsidP="00DB0E7A">
      <w:pPr>
        <w:pStyle w:val="PR1"/>
        <w:numPr>
          <w:ilvl w:val="0"/>
          <w:numId w:val="0"/>
        </w:numPr>
        <w:tabs>
          <w:tab w:val="num" w:pos="900"/>
        </w:tabs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772DB" w:rsidRPr="00DB0E7A">
        <w:rPr>
          <w:rFonts w:ascii="Arial" w:hAnsi="Arial" w:cs="Arial"/>
        </w:rPr>
        <w:t>Remove and replace malfunctioning units and retest as specified above.</w:t>
      </w:r>
    </w:p>
    <w:p w14:paraId="6090C4D3" w14:textId="5F346750" w:rsidR="002772DB" w:rsidRPr="00367557" w:rsidRDefault="00DB0E7A" w:rsidP="00367557">
      <w:pPr>
        <w:pStyle w:val="PR1"/>
        <w:keepLines/>
        <w:numPr>
          <w:ilvl w:val="0"/>
          <w:numId w:val="0"/>
        </w:numPr>
        <w:ind w:left="908" w:hanging="634"/>
        <w:rPr>
          <w:rFonts w:ascii="Arial" w:hAnsi="Arial" w:cs="Arial"/>
        </w:rPr>
      </w:pPr>
      <w:r w:rsidRPr="00DB0E7A">
        <w:rPr>
          <w:rFonts w:ascii="Arial" w:hAnsi="Arial" w:cs="Arial"/>
        </w:rPr>
        <w:t>D.</w:t>
      </w:r>
      <w:r>
        <w:tab/>
      </w:r>
      <w:r w:rsidR="002772DB" w:rsidRPr="00DB0E7A">
        <w:rPr>
          <w:rFonts w:ascii="Arial" w:hAnsi="Arial" w:cs="Arial"/>
        </w:rPr>
        <w:t>Occupancy Adjustments</w:t>
      </w:r>
      <w:r w:rsidRPr="00DB0E7A">
        <w:rPr>
          <w:rFonts w:ascii="Arial" w:hAnsi="Arial" w:cs="Arial"/>
        </w:rPr>
        <w:t xml:space="preserve">: </w:t>
      </w:r>
      <w:r w:rsidR="002772DB" w:rsidRPr="00DB0E7A">
        <w:rPr>
          <w:rFonts w:ascii="Arial" w:hAnsi="Arial" w:cs="Arial"/>
        </w:rPr>
        <w:t>When requested within 2 months of date of Substantial Completion</w:t>
      </w:r>
      <w:r w:rsidR="00F32639" w:rsidRPr="00DB0E7A">
        <w:rPr>
          <w:rFonts w:ascii="Arial" w:hAnsi="Arial" w:cs="Arial"/>
        </w:rPr>
        <w:t>, p</w:t>
      </w:r>
      <w:r w:rsidR="002772DB" w:rsidRPr="00DB0E7A">
        <w:rPr>
          <w:rFonts w:ascii="Arial" w:hAnsi="Arial" w:cs="Arial"/>
        </w:rPr>
        <w:t>rovide on-site assistance adjusting system to suit actual occupied conditions.</w:t>
      </w:r>
      <w:r w:rsidR="00097ECB" w:rsidRPr="00DB0E7A">
        <w:rPr>
          <w:rFonts w:ascii="Arial" w:hAnsi="Arial" w:cs="Arial"/>
        </w:rPr>
        <w:t xml:space="preserve"> </w:t>
      </w:r>
      <w:r w:rsidR="002772DB" w:rsidRPr="00DB0E7A">
        <w:rPr>
          <w:rFonts w:ascii="Arial" w:hAnsi="Arial" w:cs="Arial"/>
        </w:rPr>
        <w:t>Provide up to two visits to Project during other than normal occupancy hours for this purpose.</w:t>
      </w:r>
    </w:p>
    <w:p w14:paraId="147F18A4" w14:textId="6B24C490" w:rsidR="00C4321F" w:rsidRPr="00625AC3" w:rsidRDefault="002772DB" w:rsidP="00625AC3">
      <w:pPr>
        <w:pStyle w:val="EOS"/>
        <w:rPr>
          <w:rFonts w:ascii="Arial" w:hAnsi="Arial" w:cs="Arial"/>
          <w:b/>
        </w:rPr>
      </w:pPr>
      <w:r w:rsidRPr="00871DB9">
        <w:rPr>
          <w:rFonts w:ascii="Arial" w:hAnsi="Arial" w:cs="Arial"/>
          <w:b/>
        </w:rPr>
        <w:t>END OF SECTION 23521</w:t>
      </w:r>
      <w:r w:rsidR="00392F1F" w:rsidRPr="00871DB9">
        <w:rPr>
          <w:rFonts w:ascii="Arial" w:hAnsi="Arial" w:cs="Arial"/>
          <w:b/>
        </w:rPr>
        <w:t>6</w:t>
      </w:r>
    </w:p>
    <w:sectPr w:rsidR="00C4321F" w:rsidRPr="00625AC3" w:rsidSect="000747F2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360" w:right="1440" w:bottom="1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FD1A" w14:textId="77777777" w:rsidR="00835AD1" w:rsidRDefault="00835AD1">
      <w:r>
        <w:separator/>
      </w:r>
    </w:p>
  </w:endnote>
  <w:endnote w:type="continuationSeparator" w:id="0">
    <w:p w14:paraId="5CC1A4D5" w14:textId="77777777" w:rsidR="00835AD1" w:rsidRDefault="008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6311" w14:textId="3AA5618C" w:rsidR="008E2C4A" w:rsidRDefault="00820EF0">
    <w:pPr>
      <w:pStyle w:val="FTR"/>
    </w:pPr>
    <w:r>
      <w:t>216-684kW</w:t>
    </w:r>
    <w:r w:rsidR="008E2C4A" w:rsidRPr="00730DA5">
      <w:t xml:space="preserve"> B</w:t>
    </w:r>
    <w:r w:rsidR="008E2C4A" w:rsidRPr="00025BD8">
      <w:t xml:space="preserve">enchmark </w:t>
    </w:r>
    <w:r>
      <w:t>E</w:t>
    </w:r>
    <w:r w:rsidR="008E2C4A" w:rsidRPr="00730DA5">
      <w:t xml:space="preserve"> </w:t>
    </w:r>
    <w:r w:rsidR="008E2C4A" w:rsidRPr="00025BD8">
      <w:t xml:space="preserve">Boiler </w:t>
    </w:r>
    <w:r w:rsidR="008E2C4A" w:rsidRPr="00730DA5">
      <w:t>S</w:t>
    </w:r>
    <w:r w:rsidR="008E2C4A" w:rsidRPr="00025BD8">
      <w:t>eries with Edge</w:t>
    </w:r>
    <w:r w:rsidR="002F706F">
      <w:t xml:space="preserve"> </w:t>
    </w:r>
    <w:r>
      <w:t>X</w:t>
    </w:r>
    <w:r w:rsidR="008E2C4A" w:rsidRPr="00025BD8">
      <w:t xml:space="preserve"> Control</w:t>
    </w:r>
    <w:r w:rsidR="0027604B">
      <w:t xml:space="preserve"> (Rev. </w:t>
    </w:r>
    <w:r w:rsidR="00DC5C3D">
      <w:t>2</w:t>
    </w:r>
    <w:r w:rsidR="0027604B">
      <w:t>)</w:t>
    </w:r>
    <w:r w:rsidR="008E2C4A">
      <w:tab/>
    </w:r>
    <w:r w:rsidR="008E2C4A">
      <w:fldChar w:fldCharType="begin"/>
    </w:r>
    <w:r w:rsidR="008E2C4A">
      <w:instrText xml:space="preserve"> PAGE </w:instrText>
    </w:r>
    <w:r w:rsidR="008E2C4A">
      <w:fldChar w:fldCharType="separate"/>
    </w:r>
    <w:r w:rsidR="00A924AF">
      <w:rPr>
        <w:noProof/>
      </w:rPr>
      <w:t>1</w:t>
    </w:r>
    <w:r w:rsidR="008E2C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55E2" w14:textId="77777777" w:rsidR="00835AD1" w:rsidRDefault="00835AD1">
      <w:r>
        <w:separator/>
      </w:r>
    </w:p>
  </w:footnote>
  <w:footnote w:type="continuationSeparator" w:id="0">
    <w:p w14:paraId="249054DC" w14:textId="77777777" w:rsidR="00835AD1" w:rsidRDefault="0083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F37A" w14:textId="55295742" w:rsidR="008E2C4A" w:rsidRDefault="008E2C4A">
    <w:pPr>
      <w:pStyle w:val="HDR"/>
    </w:pPr>
    <w:r>
      <w:tab/>
    </w:r>
    <w:r>
      <w:rPr>
        <w:rStyle w:val="SPN"/>
      </w:rPr>
      <w:t>MASTERSPEC Full Length</w:t>
    </w:r>
    <w:r w:rsidR="00B03B30">
      <w:rPr>
        <w:rStyle w:val="SPN"/>
      </w:rPr>
      <w:t xml:space="preserve"> </w:t>
    </w:r>
    <w:r>
      <w:tab/>
    </w:r>
    <w:r>
      <w:rPr>
        <w:rStyle w:val="SPD"/>
      </w:rPr>
      <w:fldChar w:fldCharType="begin"/>
    </w:r>
    <w:r>
      <w:rPr>
        <w:rStyle w:val="SPD"/>
      </w:rPr>
      <w:instrText xml:space="preserve"> DATE \@ "M/d/yyyy" </w:instrText>
    </w:r>
    <w:r>
      <w:rPr>
        <w:rStyle w:val="SPD"/>
      </w:rPr>
      <w:fldChar w:fldCharType="separate"/>
    </w:r>
    <w:r w:rsidR="00D94ECB">
      <w:rPr>
        <w:rStyle w:val="SPD"/>
        <w:noProof/>
      </w:rPr>
      <w:t>7/10/2025</w:t>
    </w:r>
    <w:r>
      <w:rPr>
        <w:rStyle w:val="SP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36E7F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5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3D36B01"/>
    <w:multiLevelType w:val="hybridMultilevel"/>
    <w:tmpl w:val="A5728F36"/>
    <w:lvl w:ilvl="0" w:tplc="D1C295EA">
      <w:start w:val="1"/>
      <w:numFmt w:val="lowerLetter"/>
      <w:pStyle w:val="ListAlpha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6CA8"/>
    <w:multiLevelType w:val="hybridMultilevel"/>
    <w:tmpl w:val="8E68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590"/>
    <w:multiLevelType w:val="hybridMultilevel"/>
    <w:tmpl w:val="FFB4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C3DFB"/>
    <w:multiLevelType w:val="hybridMultilevel"/>
    <w:tmpl w:val="195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8CF"/>
    <w:multiLevelType w:val="hybridMultilevel"/>
    <w:tmpl w:val="0952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46293"/>
    <w:multiLevelType w:val="hybridMultilevel"/>
    <w:tmpl w:val="D750A8D6"/>
    <w:name w:val="MASTERSP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135F1"/>
    <w:multiLevelType w:val="hybridMultilevel"/>
    <w:tmpl w:val="29D05992"/>
    <w:lvl w:ilvl="0" w:tplc="4C967072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9E3"/>
    <w:multiLevelType w:val="hybridMultilevel"/>
    <w:tmpl w:val="1D6E85EE"/>
    <w:lvl w:ilvl="0" w:tplc="D840B0C8">
      <w:start w:val="1"/>
      <w:numFmt w:val="upperLetter"/>
      <w:lvlText w:val="%1."/>
      <w:lvlJc w:val="left"/>
      <w:pPr>
        <w:ind w:left="1008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F3A7319"/>
    <w:multiLevelType w:val="hybridMultilevel"/>
    <w:tmpl w:val="A7420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75798D"/>
    <w:multiLevelType w:val="multilevel"/>
    <w:tmpl w:val="D6CA7DC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846"/>
        </w:tabs>
        <w:ind w:left="846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40827E7A"/>
    <w:multiLevelType w:val="hybridMultilevel"/>
    <w:tmpl w:val="D2DCE27E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50CC7A6F"/>
    <w:multiLevelType w:val="hybridMultilevel"/>
    <w:tmpl w:val="9F5E5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91622"/>
    <w:multiLevelType w:val="hybridMultilevel"/>
    <w:tmpl w:val="83CCC2C0"/>
    <w:lvl w:ilvl="0" w:tplc="68C0249C">
      <w:start w:val="1"/>
      <w:numFmt w:val="decimal"/>
      <w:pStyle w:val="Listnum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CE749B"/>
    <w:multiLevelType w:val="hybridMultilevel"/>
    <w:tmpl w:val="5DA26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3048D"/>
    <w:multiLevelType w:val="multilevel"/>
    <w:tmpl w:val="C9AA34CC"/>
    <w:lvl w:ilvl="0">
      <w:start w:val="1"/>
      <w:numFmt w:val="decimal"/>
      <w:pStyle w:val="PART"/>
      <w:lvlText w:val="PART %1"/>
      <w:lvlJc w:val="left"/>
      <w:pPr>
        <w:tabs>
          <w:tab w:val="num" w:pos="-360"/>
        </w:tabs>
        <w:ind w:left="-1080" w:firstLine="0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nothing"/>
      <w:lvlText w:val="%1.%2.%3.%4"/>
      <w:lvlJc w:val="left"/>
      <w:pPr>
        <w:ind w:left="-138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192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1920"/>
        </w:tabs>
        <w:ind w:left="-1920" w:firstLine="0"/>
      </w:pPr>
      <w:rPr>
        <w:rFonts w:hint="default"/>
      </w:rPr>
    </w:lvl>
  </w:abstractNum>
  <w:abstractNum w:abstractNumId="16" w15:restartNumberingAfterBreak="0">
    <w:nsid w:val="70350165"/>
    <w:multiLevelType w:val="multilevel"/>
    <w:tmpl w:val="F87A084C"/>
    <w:lvl w:ilvl="0">
      <w:start w:val="1"/>
      <w:numFmt w:val="decimal"/>
      <w:pStyle w:val="StyleHeading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%1.%2.%3"/>
      <w:lvlJc w:val="left"/>
      <w:pPr>
        <w:ind w:left="-480" w:firstLine="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suff w:val="nothing"/>
      <w:lvlText w:val="%1.%2.%3.%4"/>
      <w:lvlJc w:val="left"/>
      <w:pPr>
        <w:ind w:left="-30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96"/>
        </w:tabs>
        <w:ind w:left="-84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840"/>
        </w:tabs>
        <w:ind w:left="-840" w:firstLine="0"/>
      </w:pPr>
      <w:rPr>
        <w:rFonts w:hint="default"/>
      </w:rPr>
    </w:lvl>
  </w:abstractNum>
  <w:abstractNum w:abstractNumId="17" w15:restartNumberingAfterBreak="0">
    <w:nsid w:val="75256F56"/>
    <w:multiLevelType w:val="hybridMultilevel"/>
    <w:tmpl w:val="0CC2E554"/>
    <w:lvl w:ilvl="0" w:tplc="B99AB9D6">
      <w:start w:val="5"/>
      <w:numFmt w:val="upperLetter"/>
      <w:lvlText w:val="%1."/>
      <w:lvlJc w:val="left"/>
      <w:pPr>
        <w:ind w:left="900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8" w15:restartNumberingAfterBreak="0">
    <w:nsid w:val="783F5563"/>
    <w:multiLevelType w:val="hybridMultilevel"/>
    <w:tmpl w:val="EE4211F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7AAE3785"/>
    <w:multiLevelType w:val="hybridMultilevel"/>
    <w:tmpl w:val="2D8A75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97795579">
    <w:abstractNumId w:val="0"/>
  </w:num>
  <w:num w:numId="2" w16cid:durableId="466701874">
    <w:abstractNumId w:val="16"/>
  </w:num>
  <w:num w:numId="3" w16cid:durableId="752433840">
    <w:abstractNumId w:val="15"/>
  </w:num>
  <w:num w:numId="4" w16cid:durableId="766584059">
    <w:abstractNumId w:val="13"/>
    <w:lvlOverride w:ilvl="0">
      <w:startOverride w:val="1"/>
    </w:lvlOverride>
  </w:num>
  <w:num w:numId="5" w16cid:durableId="447747914">
    <w:abstractNumId w:val="1"/>
  </w:num>
  <w:num w:numId="6" w16cid:durableId="2903701">
    <w:abstractNumId w:val="13"/>
    <w:lvlOverride w:ilvl="0">
      <w:startOverride w:val="1"/>
    </w:lvlOverride>
  </w:num>
  <w:num w:numId="7" w16cid:durableId="1741714994">
    <w:abstractNumId w:val="13"/>
    <w:lvlOverride w:ilvl="0">
      <w:startOverride w:val="1"/>
    </w:lvlOverride>
  </w:num>
  <w:num w:numId="8" w16cid:durableId="1114445090">
    <w:abstractNumId w:val="13"/>
    <w:lvlOverride w:ilvl="0">
      <w:startOverride w:val="1"/>
    </w:lvlOverride>
  </w:num>
  <w:num w:numId="9" w16cid:durableId="824125696">
    <w:abstractNumId w:val="13"/>
    <w:lvlOverride w:ilvl="0">
      <w:startOverride w:val="1"/>
    </w:lvlOverride>
  </w:num>
  <w:num w:numId="10" w16cid:durableId="1143549003">
    <w:abstractNumId w:val="13"/>
    <w:lvlOverride w:ilvl="0">
      <w:startOverride w:val="1"/>
    </w:lvlOverride>
  </w:num>
  <w:num w:numId="11" w16cid:durableId="96369521">
    <w:abstractNumId w:val="13"/>
  </w:num>
  <w:num w:numId="12" w16cid:durableId="2063862385">
    <w:abstractNumId w:val="13"/>
    <w:lvlOverride w:ilvl="0">
      <w:startOverride w:val="1"/>
    </w:lvlOverride>
  </w:num>
  <w:num w:numId="13" w16cid:durableId="1755741321">
    <w:abstractNumId w:val="13"/>
    <w:lvlOverride w:ilvl="0">
      <w:startOverride w:val="1"/>
    </w:lvlOverride>
  </w:num>
  <w:num w:numId="14" w16cid:durableId="444738246">
    <w:abstractNumId w:val="13"/>
    <w:lvlOverride w:ilvl="0">
      <w:startOverride w:val="1"/>
    </w:lvlOverride>
  </w:num>
  <w:num w:numId="15" w16cid:durableId="1136413391">
    <w:abstractNumId w:val="13"/>
    <w:lvlOverride w:ilvl="0">
      <w:startOverride w:val="1"/>
    </w:lvlOverride>
  </w:num>
  <w:num w:numId="16" w16cid:durableId="1619607428">
    <w:abstractNumId w:val="7"/>
  </w:num>
  <w:num w:numId="17" w16cid:durableId="16278141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567162">
    <w:abstractNumId w:val="0"/>
  </w:num>
  <w:num w:numId="19" w16cid:durableId="379134772">
    <w:abstractNumId w:val="18"/>
  </w:num>
  <w:num w:numId="20" w16cid:durableId="1177882499">
    <w:abstractNumId w:val="19"/>
  </w:num>
  <w:num w:numId="21" w16cid:durableId="1882008939">
    <w:abstractNumId w:val="3"/>
  </w:num>
  <w:num w:numId="22" w16cid:durableId="22677217">
    <w:abstractNumId w:val="5"/>
  </w:num>
  <w:num w:numId="23" w16cid:durableId="73472505">
    <w:abstractNumId w:val="12"/>
  </w:num>
  <w:num w:numId="24" w16cid:durableId="1684043377">
    <w:abstractNumId w:val="11"/>
  </w:num>
  <w:num w:numId="25" w16cid:durableId="403333636">
    <w:abstractNumId w:val="0"/>
  </w:num>
  <w:num w:numId="26" w16cid:durableId="769738112">
    <w:abstractNumId w:val="4"/>
  </w:num>
  <w:num w:numId="27" w16cid:durableId="1600943057">
    <w:abstractNumId w:val="10"/>
  </w:num>
  <w:num w:numId="28" w16cid:durableId="1858152394">
    <w:abstractNumId w:val="9"/>
  </w:num>
  <w:num w:numId="29" w16cid:durableId="1567764505">
    <w:abstractNumId w:val="14"/>
  </w:num>
  <w:num w:numId="30" w16cid:durableId="1420826985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0580540">
    <w:abstractNumId w:val="6"/>
  </w:num>
  <w:num w:numId="32" w16cid:durableId="664741731">
    <w:abstractNumId w:val="0"/>
    <w:lvlOverride w:ilvl="0">
      <w:startOverride w:val="2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3885794">
    <w:abstractNumId w:val="0"/>
    <w:lvlOverride w:ilvl="0">
      <w:startOverride w:val="2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2046638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340152">
    <w:abstractNumId w:val="0"/>
    <w:lvlOverride w:ilvl="0">
      <w:startOverride w:val="3"/>
    </w:lvlOverride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454085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7322100">
    <w:abstractNumId w:val="2"/>
  </w:num>
  <w:num w:numId="38" w16cid:durableId="1385639029">
    <w:abstractNumId w:val="8"/>
  </w:num>
  <w:num w:numId="39" w16cid:durableId="1481507543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8547501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5101064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682579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DB"/>
    <w:rsid w:val="0000021D"/>
    <w:rsid w:val="00001515"/>
    <w:rsid w:val="0000155E"/>
    <w:rsid w:val="00007C08"/>
    <w:rsid w:val="0001051B"/>
    <w:rsid w:val="00011F1B"/>
    <w:rsid w:val="000169AC"/>
    <w:rsid w:val="000257D3"/>
    <w:rsid w:val="00025BD8"/>
    <w:rsid w:val="000339E5"/>
    <w:rsid w:val="00034DA3"/>
    <w:rsid w:val="0003518A"/>
    <w:rsid w:val="00035AE0"/>
    <w:rsid w:val="000361EB"/>
    <w:rsid w:val="000400CD"/>
    <w:rsid w:val="00041F59"/>
    <w:rsid w:val="00043630"/>
    <w:rsid w:val="000440DC"/>
    <w:rsid w:val="00051E30"/>
    <w:rsid w:val="00053AD4"/>
    <w:rsid w:val="00056866"/>
    <w:rsid w:val="00061ECE"/>
    <w:rsid w:val="00063DE0"/>
    <w:rsid w:val="00070588"/>
    <w:rsid w:val="00071F17"/>
    <w:rsid w:val="000747F2"/>
    <w:rsid w:val="000749C5"/>
    <w:rsid w:val="0007597C"/>
    <w:rsid w:val="000857A1"/>
    <w:rsid w:val="00096D49"/>
    <w:rsid w:val="00097BD2"/>
    <w:rsid w:val="00097ECB"/>
    <w:rsid w:val="000A0C94"/>
    <w:rsid w:val="000A31EC"/>
    <w:rsid w:val="000A368E"/>
    <w:rsid w:val="000A4786"/>
    <w:rsid w:val="000A55CC"/>
    <w:rsid w:val="000A5C97"/>
    <w:rsid w:val="000A6CA2"/>
    <w:rsid w:val="000A7138"/>
    <w:rsid w:val="000B7F12"/>
    <w:rsid w:val="000C463A"/>
    <w:rsid w:val="000C627F"/>
    <w:rsid w:val="000C6CAA"/>
    <w:rsid w:val="000D3703"/>
    <w:rsid w:val="000E07CD"/>
    <w:rsid w:val="000E27F6"/>
    <w:rsid w:val="000F3022"/>
    <w:rsid w:val="000F7889"/>
    <w:rsid w:val="00107F15"/>
    <w:rsid w:val="00110125"/>
    <w:rsid w:val="00113C3A"/>
    <w:rsid w:val="001154DF"/>
    <w:rsid w:val="00117D8D"/>
    <w:rsid w:val="001229D2"/>
    <w:rsid w:val="001331EC"/>
    <w:rsid w:val="001346D8"/>
    <w:rsid w:val="00137E54"/>
    <w:rsid w:val="0014147B"/>
    <w:rsid w:val="00142344"/>
    <w:rsid w:val="001500F2"/>
    <w:rsid w:val="00154140"/>
    <w:rsid w:val="00155DB5"/>
    <w:rsid w:val="0016079F"/>
    <w:rsid w:val="00160D49"/>
    <w:rsid w:val="001737F7"/>
    <w:rsid w:val="001805C3"/>
    <w:rsid w:val="00182591"/>
    <w:rsid w:val="00182AAF"/>
    <w:rsid w:val="00183081"/>
    <w:rsid w:val="001834D7"/>
    <w:rsid w:val="001868AA"/>
    <w:rsid w:val="00186EA6"/>
    <w:rsid w:val="00192ABB"/>
    <w:rsid w:val="00194C8A"/>
    <w:rsid w:val="00195C1E"/>
    <w:rsid w:val="001970B1"/>
    <w:rsid w:val="001973DD"/>
    <w:rsid w:val="001A00A0"/>
    <w:rsid w:val="001A58E5"/>
    <w:rsid w:val="001A6CDD"/>
    <w:rsid w:val="001A78A1"/>
    <w:rsid w:val="001B3B72"/>
    <w:rsid w:val="001B5344"/>
    <w:rsid w:val="001C20E0"/>
    <w:rsid w:val="001C31F8"/>
    <w:rsid w:val="001C59E6"/>
    <w:rsid w:val="001D01A8"/>
    <w:rsid w:val="001D0401"/>
    <w:rsid w:val="001D273E"/>
    <w:rsid w:val="001D6EC8"/>
    <w:rsid w:val="001E3A05"/>
    <w:rsid w:val="001E5F79"/>
    <w:rsid w:val="00205192"/>
    <w:rsid w:val="002051C5"/>
    <w:rsid w:val="00207B79"/>
    <w:rsid w:val="002114B5"/>
    <w:rsid w:val="00212229"/>
    <w:rsid w:val="00213D9F"/>
    <w:rsid w:val="00215B6A"/>
    <w:rsid w:val="0022370C"/>
    <w:rsid w:val="00226018"/>
    <w:rsid w:val="002330A4"/>
    <w:rsid w:val="00233741"/>
    <w:rsid w:val="00233D08"/>
    <w:rsid w:val="002356FB"/>
    <w:rsid w:val="00241F30"/>
    <w:rsid w:val="00242AE0"/>
    <w:rsid w:val="00244EAA"/>
    <w:rsid w:val="00251ECB"/>
    <w:rsid w:val="00254A96"/>
    <w:rsid w:val="0025545D"/>
    <w:rsid w:val="0026141B"/>
    <w:rsid w:val="002623B2"/>
    <w:rsid w:val="00265087"/>
    <w:rsid w:val="0026660A"/>
    <w:rsid w:val="00266BA9"/>
    <w:rsid w:val="002674E1"/>
    <w:rsid w:val="00267D83"/>
    <w:rsid w:val="00270EFB"/>
    <w:rsid w:val="0027498C"/>
    <w:rsid w:val="00274D83"/>
    <w:rsid w:val="0027604B"/>
    <w:rsid w:val="00276B16"/>
    <w:rsid w:val="00276FF8"/>
    <w:rsid w:val="002772DB"/>
    <w:rsid w:val="002774A7"/>
    <w:rsid w:val="00277DFF"/>
    <w:rsid w:val="00280589"/>
    <w:rsid w:val="0028283A"/>
    <w:rsid w:val="0028534B"/>
    <w:rsid w:val="00291EE8"/>
    <w:rsid w:val="00297D64"/>
    <w:rsid w:val="002A0D07"/>
    <w:rsid w:val="002A2FBF"/>
    <w:rsid w:val="002A6AE5"/>
    <w:rsid w:val="002B2EB6"/>
    <w:rsid w:val="002C0D59"/>
    <w:rsid w:val="002C5709"/>
    <w:rsid w:val="002D6146"/>
    <w:rsid w:val="002D61D1"/>
    <w:rsid w:val="002D62A9"/>
    <w:rsid w:val="002D663A"/>
    <w:rsid w:val="002E0584"/>
    <w:rsid w:val="002E481D"/>
    <w:rsid w:val="002E680D"/>
    <w:rsid w:val="002E789F"/>
    <w:rsid w:val="002F3E82"/>
    <w:rsid w:val="002F468C"/>
    <w:rsid w:val="002F59D4"/>
    <w:rsid w:val="002F706F"/>
    <w:rsid w:val="002F7968"/>
    <w:rsid w:val="0030127A"/>
    <w:rsid w:val="00305E31"/>
    <w:rsid w:val="00307391"/>
    <w:rsid w:val="00314357"/>
    <w:rsid w:val="00321C91"/>
    <w:rsid w:val="003317EB"/>
    <w:rsid w:val="00335C41"/>
    <w:rsid w:val="00342433"/>
    <w:rsid w:val="00350694"/>
    <w:rsid w:val="00351FDC"/>
    <w:rsid w:val="00352DFB"/>
    <w:rsid w:val="00354113"/>
    <w:rsid w:val="0035414D"/>
    <w:rsid w:val="00355D93"/>
    <w:rsid w:val="00357D59"/>
    <w:rsid w:val="003623C4"/>
    <w:rsid w:val="00367557"/>
    <w:rsid w:val="00367F4D"/>
    <w:rsid w:val="00370FAD"/>
    <w:rsid w:val="003751B4"/>
    <w:rsid w:val="003767A5"/>
    <w:rsid w:val="00376919"/>
    <w:rsid w:val="0038350C"/>
    <w:rsid w:val="003915B0"/>
    <w:rsid w:val="00392F1F"/>
    <w:rsid w:val="00394104"/>
    <w:rsid w:val="003A158D"/>
    <w:rsid w:val="003A2848"/>
    <w:rsid w:val="003A361F"/>
    <w:rsid w:val="003A51DC"/>
    <w:rsid w:val="003B4406"/>
    <w:rsid w:val="003B50D9"/>
    <w:rsid w:val="003C3A8C"/>
    <w:rsid w:val="003C592D"/>
    <w:rsid w:val="003C67B8"/>
    <w:rsid w:val="003D6120"/>
    <w:rsid w:val="003D61DA"/>
    <w:rsid w:val="003E1EC3"/>
    <w:rsid w:val="003E6510"/>
    <w:rsid w:val="003E6B97"/>
    <w:rsid w:val="003F1B91"/>
    <w:rsid w:val="00407ED3"/>
    <w:rsid w:val="004106C8"/>
    <w:rsid w:val="00412338"/>
    <w:rsid w:val="0041361B"/>
    <w:rsid w:val="004139D0"/>
    <w:rsid w:val="004146DD"/>
    <w:rsid w:val="00421010"/>
    <w:rsid w:val="00430314"/>
    <w:rsid w:val="00433F4C"/>
    <w:rsid w:val="00434840"/>
    <w:rsid w:val="00437C74"/>
    <w:rsid w:val="00441608"/>
    <w:rsid w:val="004419F6"/>
    <w:rsid w:val="00446D78"/>
    <w:rsid w:val="004470C9"/>
    <w:rsid w:val="00452DA5"/>
    <w:rsid w:val="00453A70"/>
    <w:rsid w:val="00460B5E"/>
    <w:rsid w:val="00462AD5"/>
    <w:rsid w:val="00463241"/>
    <w:rsid w:val="0046386D"/>
    <w:rsid w:val="00467973"/>
    <w:rsid w:val="004734C8"/>
    <w:rsid w:val="0048126A"/>
    <w:rsid w:val="00486C64"/>
    <w:rsid w:val="00487121"/>
    <w:rsid w:val="00490B0B"/>
    <w:rsid w:val="004928A5"/>
    <w:rsid w:val="004A0CE4"/>
    <w:rsid w:val="004A6368"/>
    <w:rsid w:val="004B0133"/>
    <w:rsid w:val="004C1A29"/>
    <w:rsid w:val="004C53DC"/>
    <w:rsid w:val="004C6279"/>
    <w:rsid w:val="004C67B2"/>
    <w:rsid w:val="004C6F65"/>
    <w:rsid w:val="004C724D"/>
    <w:rsid w:val="004D2D6C"/>
    <w:rsid w:val="004E04AC"/>
    <w:rsid w:val="004E0F64"/>
    <w:rsid w:val="004E234C"/>
    <w:rsid w:val="004E3FCB"/>
    <w:rsid w:val="004E69F8"/>
    <w:rsid w:val="004F236A"/>
    <w:rsid w:val="004F2B5F"/>
    <w:rsid w:val="004F32B8"/>
    <w:rsid w:val="004F57D5"/>
    <w:rsid w:val="004F5A21"/>
    <w:rsid w:val="00506045"/>
    <w:rsid w:val="00513F27"/>
    <w:rsid w:val="00515530"/>
    <w:rsid w:val="00517F14"/>
    <w:rsid w:val="00527290"/>
    <w:rsid w:val="00527B93"/>
    <w:rsid w:val="00530C14"/>
    <w:rsid w:val="005320F1"/>
    <w:rsid w:val="00547D31"/>
    <w:rsid w:val="005550CB"/>
    <w:rsid w:val="00560CCC"/>
    <w:rsid w:val="00561B13"/>
    <w:rsid w:val="0056274D"/>
    <w:rsid w:val="00566F4D"/>
    <w:rsid w:val="00566FB9"/>
    <w:rsid w:val="00567CC0"/>
    <w:rsid w:val="00572915"/>
    <w:rsid w:val="00574BD8"/>
    <w:rsid w:val="00580392"/>
    <w:rsid w:val="005862EC"/>
    <w:rsid w:val="005878AC"/>
    <w:rsid w:val="005901A3"/>
    <w:rsid w:val="00590865"/>
    <w:rsid w:val="005926D2"/>
    <w:rsid w:val="00593231"/>
    <w:rsid w:val="00593B8F"/>
    <w:rsid w:val="00595C8E"/>
    <w:rsid w:val="00597F82"/>
    <w:rsid w:val="005A07D8"/>
    <w:rsid w:val="005A1ED7"/>
    <w:rsid w:val="005B07FE"/>
    <w:rsid w:val="005B2F46"/>
    <w:rsid w:val="005B3B6C"/>
    <w:rsid w:val="005C23A0"/>
    <w:rsid w:val="005C4BCA"/>
    <w:rsid w:val="005D40E0"/>
    <w:rsid w:val="005D5E9E"/>
    <w:rsid w:val="005E5501"/>
    <w:rsid w:val="005F2512"/>
    <w:rsid w:val="005F28F1"/>
    <w:rsid w:val="005F3426"/>
    <w:rsid w:val="005F365B"/>
    <w:rsid w:val="005F37CA"/>
    <w:rsid w:val="005F4834"/>
    <w:rsid w:val="005F4CE5"/>
    <w:rsid w:val="006050F7"/>
    <w:rsid w:val="00607A30"/>
    <w:rsid w:val="006109DD"/>
    <w:rsid w:val="00613028"/>
    <w:rsid w:val="00614E59"/>
    <w:rsid w:val="00617DCB"/>
    <w:rsid w:val="00623346"/>
    <w:rsid w:val="0062557E"/>
    <w:rsid w:val="00625AC3"/>
    <w:rsid w:val="006275ED"/>
    <w:rsid w:val="00627790"/>
    <w:rsid w:val="006309AE"/>
    <w:rsid w:val="006314EC"/>
    <w:rsid w:val="006348CD"/>
    <w:rsid w:val="00635B29"/>
    <w:rsid w:val="00636962"/>
    <w:rsid w:val="00640AC7"/>
    <w:rsid w:val="00641391"/>
    <w:rsid w:val="006417CA"/>
    <w:rsid w:val="00642F51"/>
    <w:rsid w:val="00652C35"/>
    <w:rsid w:val="0065672D"/>
    <w:rsid w:val="00657DAD"/>
    <w:rsid w:val="00667B84"/>
    <w:rsid w:val="00671E65"/>
    <w:rsid w:val="00671FF0"/>
    <w:rsid w:val="0067229B"/>
    <w:rsid w:val="006729B4"/>
    <w:rsid w:val="00675654"/>
    <w:rsid w:val="00675B4F"/>
    <w:rsid w:val="00684A70"/>
    <w:rsid w:val="0069676B"/>
    <w:rsid w:val="00697363"/>
    <w:rsid w:val="006A12CF"/>
    <w:rsid w:val="006A16FD"/>
    <w:rsid w:val="006A4738"/>
    <w:rsid w:val="006B0FD9"/>
    <w:rsid w:val="006B3131"/>
    <w:rsid w:val="006B7FE8"/>
    <w:rsid w:val="006C07CB"/>
    <w:rsid w:val="006C0B2E"/>
    <w:rsid w:val="006C1500"/>
    <w:rsid w:val="006C3204"/>
    <w:rsid w:val="006C3841"/>
    <w:rsid w:val="006C5A2B"/>
    <w:rsid w:val="006D35D4"/>
    <w:rsid w:val="006D5CE5"/>
    <w:rsid w:val="006D62B3"/>
    <w:rsid w:val="006E0133"/>
    <w:rsid w:val="006E7ECB"/>
    <w:rsid w:val="006F08C9"/>
    <w:rsid w:val="006F3A15"/>
    <w:rsid w:val="0070174D"/>
    <w:rsid w:val="0070459C"/>
    <w:rsid w:val="00706516"/>
    <w:rsid w:val="0070720D"/>
    <w:rsid w:val="00707E74"/>
    <w:rsid w:val="00712A0A"/>
    <w:rsid w:val="00713F92"/>
    <w:rsid w:val="00715AA9"/>
    <w:rsid w:val="007201F6"/>
    <w:rsid w:val="00721FBC"/>
    <w:rsid w:val="00722873"/>
    <w:rsid w:val="007246FB"/>
    <w:rsid w:val="007256CC"/>
    <w:rsid w:val="00727319"/>
    <w:rsid w:val="007306FB"/>
    <w:rsid w:val="00730B9E"/>
    <w:rsid w:val="00730DA5"/>
    <w:rsid w:val="00734F4F"/>
    <w:rsid w:val="00736E8A"/>
    <w:rsid w:val="007379C3"/>
    <w:rsid w:val="00737C6F"/>
    <w:rsid w:val="00741D39"/>
    <w:rsid w:val="00742BF3"/>
    <w:rsid w:val="0074621E"/>
    <w:rsid w:val="007462E1"/>
    <w:rsid w:val="007471BA"/>
    <w:rsid w:val="007477B1"/>
    <w:rsid w:val="00757455"/>
    <w:rsid w:val="00757FAD"/>
    <w:rsid w:val="00761270"/>
    <w:rsid w:val="00762185"/>
    <w:rsid w:val="00762777"/>
    <w:rsid w:val="0076291B"/>
    <w:rsid w:val="00763C1A"/>
    <w:rsid w:val="00765326"/>
    <w:rsid w:val="007673B5"/>
    <w:rsid w:val="00772CA0"/>
    <w:rsid w:val="00773716"/>
    <w:rsid w:val="0077415A"/>
    <w:rsid w:val="00783B06"/>
    <w:rsid w:val="00785E31"/>
    <w:rsid w:val="00786002"/>
    <w:rsid w:val="00786626"/>
    <w:rsid w:val="007917C5"/>
    <w:rsid w:val="00791E7F"/>
    <w:rsid w:val="00793737"/>
    <w:rsid w:val="00794AA6"/>
    <w:rsid w:val="00795A62"/>
    <w:rsid w:val="007968E9"/>
    <w:rsid w:val="00797311"/>
    <w:rsid w:val="007A6B33"/>
    <w:rsid w:val="007A7618"/>
    <w:rsid w:val="007B3414"/>
    <w:rsid w:val="007B57CB"/>
    <w:rsid w:val="007B6C93"/>
    <w:rsid w:val="007B7C95"/>
    <w:rsid w:val="007C1E1B"/>
    <w:rsid w:val="007C386F"/>
    <w:rsid w:val="007C6238"/>
    <w:rsid w:val="007C7044"/>
    <w:rsid w:val="007C7983"/>
    <w:rsid w:val="007D060C"/>
    <w:rsid w:val="007D26BE"/>
    <w:rsid w:val="007D42AA"/>
    <w:rsid w:val="007E3A84"/>
    <w:rsid w:val="007F5D0B"/>
    <w:rsid w:val="007F5DC7"/>
    <w:rsid w:val="007F66E9"/>
    <w:rsid w:val="007F772B"/>
    <w:rsid w:val="008003A6"/>
    <w:rsid w:val="00802E65"/>
    <w:rsid w:val="008074FB"/>
    <w:rsid w:val="00807BB0"/>
    <w:rsid w:val="00812A79"/>
    <w:rsid w:val="0081553E"/>
    <w:rsid w:val="008163A7"/>
    <w:rsid w:val="00820C3C"/>
    <w:rsid w:val="00820EF0"/>
    <w:rsid w:val="008229B6"/>
    <w:rsid w:val="00822E07"/>
    <w:rsid w:val="00823FA7"/>
    <w:rsid w:val="00824ECC"/>
    <w:rsid w:val="00826912"/>
    <w:rsid w:val="00827CBD"/>
    <w:rsid w:val="008302D8"/>
    <w:rsid w:val="00831624"/>
    <w:rsid w:val="00831D16"/>
    <w:rsid w:val="00835AD1"/>
    <w:rsid w:val="00840F81"/>
    <w:rsid w:val="00841893"/>
    <w:rsid w:val="008427F1"/>
    <w:rsid w:val="00847A5A"/>
    <w:rsid w:val="00855013"/>
    <w:rsid w:val="00867EFF"/>
    <w:rsid w:val="00871DB9"/>
    <w:rsid w:val="008725A2"/>
    <w:rsid w:val="00874194"/>
    <w:rsid w:val="00877619"/>
    <w:rsid w:val="00881801"/>
    <w:rsid w:val="00886E95"/>
    <w:rsid w:val="00886F03"/>
    <w:rsid w:val="00890ECD"/>
    <w:rsid w:val="00891D37"/>
    <w:rsid w:val="0089250C"/>
    <w:rsid w:val="00892D0D"/>
    <w:rsid w:val="008934CE"/>
    <w:rsid w:val="008949B9"/>
    <w:rsid w:val="008973FB"/>
    <w:rsid w:val="008A02C1"/>
    <w:rsid w:val="008A3FE1"/>
    <w:rsid w:val="008A4CBE"/>
    <w:rsid w:val="008A6048"/>
    <w:rsid w:val="008A6370"/>
    <w:rsid w:val="008B0564"/>
    <w:rsid w:val="008B2F50"/>
    <w:rsid w:val="008B320A"/>
    <w:rsid w:val="008B4504"/>
    <w:rsid w:val="008C5B5D"/>
    <w:rsid w:val="008D09A1"/>
    <w:rsid w:val="008D234A"/>
    <w:rsid w:val="008D3EF0"/>
    <w:rsid w:val="008D4554"/>
    <w:rsid w:val="008D5EED"/>
    <w:rsid w:val="008D6FE4"/>
    <w:rsid w:val="008E2BBE"/>
    <w:rsid w:val="008E2C4A"/>
    <w:rsid w:val="008E57EC"/>
    <w:rsid w:val="008F4860"/>
    <w:rsid w:val="0090182E"/>
    <w:rsid w:val="009058E0"/>
    <w:rsid w:val="00911F34"/>
    <w:rsid w:val="0092283F"/>
    <w:rsid w:val="00925302"/>
    <w:rsid w:val="00926A2C"/>
    <w:rsid w:val="00927C96"/>
    <w:rsid w:val="00927E6D"/>
    <w:rsid w:val="00931038"/>
    <w:rsid w:val="00931622"/>
    <w:rsid w:val="00933439"/>
    <w:rsid w:val="009379F8"/>
    <w:rsid w:val="00937AE0"/>
    <w:rsid w:val="00943897"/>
    <w:rsid w:val="00944817"/>
    <w:rsid w:val="009509B9"/>
    <w:rsid w:val="00950C84"/>
    <w:rsid w:val="009618A1"/>
    <w:rsid w:val="009674A8"/>
    <w:rsid w:val="00982713"/>
    <w:rsid w:val="00982920"/>
    <w:rsid w:val="0098784C"/>
    <w:rsid w:val="009913D6"/>
    <w:rsid w:val="00991B25"/>
    <w:rsid w:val="00992812"/>
    <w:rsid w:val="009955B5"/>
    <w:rsid w:val="009A3B40"/>
    <w:rsid w:val="009A4224"/>
    <w:rsid w:val="009A62B6"/>
    <w:rsid w:val="009A63B5"/>
    <w:rsid w:val="009B03C0"/>
    <w:rsid w:val="009B06A3"/>
    <w:rsid w:val="009B19CE"/>
    <w:rsid w:val="009B32A5"/>
    <w:rsid w:val="009B6B6D"/>
    <w:rsid w:val="009C0CA5"/>
    <w:rsid w:val="009C0E9F"/>
    <w:rsid w:val="009C4977"/>
    <w:rsid w:val="009C5C87"/>
    <w:rsid w:val="009C7BD5"/>
    <w:rsid w:val="009D2F7C"/>
    <w:rsid w:val="009D3035"/>
    <w:rsid w:val="009D7059"/>
    <w:rsid w:val="009E5E4C"/>
    <w:rsid w:val="009E7F4D"/>
    <w:rsid w:val="009F28BE"/>
    <w:rsid w:val="009F7995"/>
    <w:rsid w:val="00A007B1"/>
    <w:rsid w:val="00A02515"/>
    <w:rsid w:val="00A033A6"/>
    <w:rsid w:val="00A17565"/>
    <w:rsid w:val="00A178DB"/>
    <w:rsid w:val="00A302B4"/>
    <w:rsid w:val="00A3103E"/>
    <w:rsid w:val="00A31134"/>
    <w:rsid w:val="00A32F1A"/>
    <w:rsid w:val="00A33ACA"/>
    <w:rsid w:val="00A36219"/>
    <w:rsid w:val="00A367B8"/>
    <w:rsid w:val="00A375B6"/>
    <w:rsid w:val="00A40FC3"/>
    <w:rsid w:val="00A41ECF"/>
    <w:rsid w:val="00A41F2F"/>
    <w:rsid w:val="00A436BC"/>
    <w:rsid w:val="00A46B56"/>
    <w:rsid w:val="00A54CFB"/>
    <w:rsid w:val="00A566C4"/>
    <w:rsid w:val="00A56F37"/>
    <w:rsid w:val="00A605B1"/>
    <w:rsid w:val="00A60C74"/>
    <w:rsid w:val="00A6293C"/>
    <w:rsid w:val="00A62DC6"/>
    <w:rsid w:val="00A63559"/>
    <w:rsid w:val="00A64AD3"/>
    <w:rsid w:val="00A64E4D"/>
    <w:rsid w:val="00A65209"/>
    <w:rsid w:val="00A65F30"/>
    <w:rsid w:val="00A66D66"/>
    <w:rsid w:val="00A67604"/>
    <w:rsid w:val="00A71ED8"/>
    <w:rsid w:val="00A85646"/>
    <w:rsid w:val="00A924AF"/>
    <w:rsid w:val="00A94D74"/>
    <w:rsid w:val="00A968DD"/>
    <w:rsid w:val="00AA1700"/>
    <w:rsid w:val="00AA6D29"/>
    <w:rsid w:val="00AA7313"/>
    <w:rsid w:val="00AB079E"/>
    <w:rsid w:val="00AB0EB1"/>
    <w:rsid w:val="00AB2AC8"/>
    <w:rsid w:val="00AB4EBF"/>
    <w:rsid w:val="00AB52BC"/>
    <w:rsid w:val="00AB7092"/>
    <w:rsid w:val="00AC189C"/>
    <w:rsid w:val="00AD1349"/>
    <w:rsid w:val="00AD3B64"/>
    <w:rsid w:val="00AD434B"/>
    <w:rsid w:val="00AD4F09"/>
    <w:rsid w:val="00AE07F7"/>
    <w:rsid w:val="00AE0951"/>
    <w:rsid w:val="00AE50FC"/>
    <w:rsid w:val="00AE5AD3"/>
    <w:rsid w:val="00AF30C0"/>
    <w:rsid w:val="00AF47CD"/>
    <w:rsid w:val="00AF4D26"/>
    <w:rsid w:val="00B03B30"/>
    <w:rsid w:val="00B045EB"/>
    <w:rsid w:val="00B050F2"/>
    <w:rsid w:val="00B066B6"/>
    <w:rsid w:val="00B1324A"/>
    <w:rsid w:val="00B13536"/>
    <w:rsid w:val="00B13ACD"/>
    <w:rsid w:val="00B15B1E"/>
    <w:rsid w:val="00B1681A"/>
    <w:rsid w:val="00B20A6B"/>
    <w:rsid w:val="00B22010"/>
    <w:rsid w:val="00B25CFB"/>
    <w:rsid w:val="00B32979"/>
    <w:rsid w:val="00B37203"/>
    <w:rsid w:val="00B44557"/>
    <w:rsid w:val="00B4489E"/>
    <w:rsid w:val="00B549E4"/>
    <w:rsid w:val="00B61297"/>
    <w:rsid w:val="00B61EB6"/>
    <w:rsid w:val="00B63194"/>
    <w:rsid w:val="00B637F8"/>
    <w:rsid w:val="00B70754"/>
    <w:rsid w:val="00B759D9"/>
    <w:rsid w:val="00B75E65"/>
    <w:rsid w:val="00B76280"/>
    <w:rsid w:val="00B76552"/>
    <w:rsid w:val="00B77ECB"/>
    <w:rsid w:val="00B80E4B"/>
    <w:rsid w:val="00B84E93"/>
    <w:rsid w:val="00B85DB1"/>
    <w:rsid w:val="00B86C77"/>
    <w:rsid w:val="00B958E4"/>
    <w:rsid w:val="00BA4BBE"/>
    <w:rsid w:val="00BB4DE2"/>
    <w:rsid w:val="00BC2B27"/>
    <w:rsid w:val="00BC3F9C"/>
    <w:rsid w:val="00BC4F26"/>
    <w:rsid w:val="00BC728A"/>
    <w:rsid w:val="00BD0F42"/>
    <w:rsid w:val="00BE1689"/>
    <w:rsid w:val="00BE79C8"/>
    <w:rsid w:val="00BF183B"/>
    <w:rsid w:val="00BF1871"/>
    <w:rsid w:val="00BF4771"/>
    <w:rsid w:val="00BF6385"/>
    <w:rsid w:val="00BF77A2"/>
    <w:rsid w:val="00C00F4F"/>
    <w:rsid w:val="00C01975"/>
    <w:rsid w:val="00C019A7"/>
    <w:rsid w:val="00C05100"/>
    <w:rsid w:val="00C06C19"/>
    <w:rsid w:val="00C07354"/>
    <w:rsid w:val="00C079BD"/>
    <w:rsid w:val="00C1172A"/>
    <w:rsid w:val="00C12009"/>
    <w:rsid w:val="00C12DD7"/>
    <w:rsid w:val="00C22793"/>
    <w:rsid w:val="00C23ED4"/>
    <w:rsid w:val="00C305BD"/>
    <w:rsid w:val="00C33F04"/>
    <w:rsid w:val="00C4321F"/>
    <w:rsid w:val="00C43AD7"/>
    <w:rsid w:val="00C543CE"/>
    <w:rsid w:val="00C54E4C"/>
    <w:rsid w:val="00C65AB0"/>
    <w:rsid w:val="00C673D7"/>
    <w:rsid w:val="00C710EE"/>
    <w:rsid w:val="00C738D0"/>
    <w:rsid w:val="00C746F1"/>
    <w:rsid w:val="00C8228F"/>
    <w:rsid w:val="00C839F3"/>
    <w:rsid w:val="00C84391"/>
    <w:rsid w:val="00C85804"/>
    <w:rsid w:val="00C862D6"/>
    <w:rsid w:val="00C866A2"/>
    <w:rsid w:val="00C916B9"/>
    <w:rsid w:val="00C935AB"/>
    <w:rsid w:val="00C96A0F"/>
    <w:rsid w:val="00C9755B"/>
    <w:rsid w:val="00C97E38"/>
    <w:rsid w:val="00CA48D8"/>
    <w:rsid w:val="00CB5F35"/>
    <w:rsid w:val="00CB7970"/>
    <w:rsid w:val="00CC25BB"/>
    <w:rsid w:val="00CC32B8"/>
    <w:rsid w:val="00CC67EF"/>
    <w:rsid w:val="00CD51D7"/>
    <w:rsid w:val="00CE2ABA"/>
    <w:rsid w:val="00CE56A5"/>
    <w:rsid w:val="00D00C9D"/>
    <w:rsid w:val="00D01C5A"/>
    <w:rsid w:val="00D05E85"/>
    <w:rsid w:val="00D0644D"/>
    <w:rsid w:val="00D07AB6"/>
    <w:rsid w:val="00D14282"/>
    <w:rsid w:val="00D14C18"/>
    <w:rsid w:val="00D15EFD"/>
    <w:rsid w:val="00D179FA"/>
    <w:rsid w:val="00D30DEA"/>
    <w:rsid w:val="00D373F6"/>
    <w:rsid w:val="00D37556"/>
    <w:rsid w:val="00D37884"/>
    <w:rsid w:val="00D40B42"/>
    <w:rsid w:val="00D45145"/>
    <w:rsid w:val="00D455D1"/>
    <w:rsid w:val="00D45BFC"/>
    <w:rsid w:val="00D53F09"/>
    <w:rsid w:val="00D60F73"/>
    <w:rsid w:val="00D62EB1"/>
    <w:rsid w:val="00D64551"/>
    <w:rsid w:val="00D660D3"/>
    <w:rsid w:val="00D740A9"/>
    <w:rsid w:val="00D77703"/>
    <w:rsid w:val="00D844E2"/>
    <w:rsid w:val="00D93221"/>
    <w:rsid w:val="00D9413C"/>
    <w:rsid w:val="00D94ECB"/>
    <w:rsid w:val="00D95156"/>
    <w:rsid w:val="00D97B14"/>
    <w:rsid w:val="00DA0876"/>
    <w:rsid w:val="00DA0EE5"/>
    <w:rsid w:val="00DA6D8F"/>
    <w:rsid w:val="00DB0E7A"/>
    <w:rsid w:val="00DB54D7"/>
    <w:rsid w:val="00DB5DF8"/>
    <w:rsid w:val="00DB68D0"/>
    <w:rsid w:val="00DB79AD"/>
    <w:rsid w:val="00DC0F84"/>
    <w:rsid w:val="00DC564A"/>
    <w:rsid w:val="00DC5C3D"/>
    <w:rsid w:val="00DC5D9B"/>
    <w:rsid w:val="00DD3A59"/>
    <w:rsid w:val="00DD4072"/>
    <w:rsid w:val="00DD7460"/>
    <w:rsid w:val="00DE09FF"/>
    <w:rsid w:val="00DE1E7B"/>
    <w:rsid w:val="00DE4653"/>
    <w:rsid w:val="00DE5F4E"/>
    <w:rsid w:val="00DE69A5"/>
    <w:rsid w:val="00DE6BD3"/>
    <w:rsid w:val="00DF3A62"/>
    <w:rsid w:val="00DF5794"/>
    <w:rsid w:val="00DF5E04"/>
    <w:rsid w:val="00E032EA"/>
    <w:rsid w:val="00E140B6"/>
    <w:rsid w:val="00E15C7E"/>
    <w:rsid w:val="00E16609"/>
    <w:rsid w:val="00E202B7"/>
    <w:rsid w:val="00E21CE2"/>
    <w:rsid w:val="00E23AA6"/>
    <w:rsid w:val="00E23B16"/>
    <w:rsid w:val="00E27A8F"/>
    <w:rsid w:val="00E327F7"/>
    <w:rsid w:val="00E337B8"/>
    <w:rsid w:val="00E46438"/>
    <w:rsid w:val="00E4670F"/>
    <w:rsid w:val="00E46D99"/>
    <w:rsid w:val="00E55902"/>
    <w:rsid w:val="00E63498"/>
    <w:rsid w:val="00E63AE1"/>
    <w:rsid w:val="00E649E9"/>
    <w:rsid w:val="00E65C32"/>
    <w:rsid w:val="00E67214"/>
    <w:rsid w:val="00E70877"/>
    <w:rsid w:val="00E70B12"/>
    <w:rsid w:val="00E753DC"/>
    <w:rsid w:val="00E75B8A"/>
    <w:rsid w:val="00E80E32"/>
    <w:rsid w:val="00E81A7D"/>
    <w:rsid w:val="00E8562B"/>
    <w:rsid w:val="00E87917"/>
    <w:rsid w:val="00E91D54"/>
    <w:rsid w:val="00E92D1C"/>
    <w:rsid w:val="00E95DC4"/>
    <w:rsid w:val="00EA378E"/>
    <w:rsid w:val="00EB3585"/>
    <w:rsid w:val="00EB4757"/>
    <w:rsid w:val="00EC3299"/>
    <w:rsid w:val="00ED7985"/>
    <w:rsid w:val="00EE0EA9"/>
    <w:rsid w:val="00EF496A"/>
    <w:rsid w:val="00EF62E1"/>
    <w:rsid w:val="00EF693A"/>
    <w:rsid w:val="00EF6AB1"/>
    <w:rsid w:val="00F012D6"/>
    <w:rsid w:val="00F0467F"/>
    <w:rsid w:val="00F076A9"/>
    <w:rsid w:val="00F079FD"/>
    <w:rsid w:val="00F11775"/>
    <w:rsid w:val="00F1299C"/>
    <w:rsid w:val="00F1535C"/>
    <w:rsid w:val="00F238C6"/>
    <w:rsid w:val="00F259CF"/>
    <w:rsid w:val="00F32639"/>
    <w:rsid w:val="00F359E8"/>
    <w:rsid w:val="00F37170"/>
    <w:rsid w:val="00F37E99"/>
    <w:rsid w:val="00F424B3"/>
    <w:rsid w:val="00F424D8"/>
    <w:rsid w:val="00F43EA9"/>
    <w:rsid w:val="00F45A13"/>
    <w:rsid w:val="00F52A6D"/>
    <w:rsid w:val="00F5406D"/>
    <w:rsid w:val="00F54276"/>
    <w:rsid w:val="00F56100"/>
    <w:rsid w:val="00F6095E"/>
    <w:rsid w:val="00F61271"/>
    <w:rsid w:val="00F631D3"/>
    <w:rsid w:val="00F717D3"/>
    <w:rsid w:val="00F74010"/>
    <w:rsid w:val="00F7637B"/>
    <w:rsid w:val="00F80E47"/>
    <w:rsid w:val="00F8289B"/>
    <w:rsid w:val="00F914CE"/>
    <w:rsid w:val="00FA03EF"/>
    <w:rsid w:val="00FA1B05"/>
    <w:rsid w:val="00FA1E66"/>
    <w:rsid w:val="00FA2222"/>
    <w:rsid w:val="00FA3D49"/>
    <w:rsid w:val="00FA65B5"/>
    <w:rsid w:val="00FA782B"/>
    <w:rsid w:val="00FB2263"/>
    <w:rsid w:val="00FC02D1"/>
    <w:rsid w:val="00FC0B4D"/>
    <w:rsid w:val="00FC0CC4"/>
    <w:rsid w:val="00FC6217"/>
    <w:rsid w:val="00FE1461"/>
    <w:rsid w:val="00FE5D80"/>
    <w:rsid w:val="00FE68BF"/>
    <w:rsid w:val="00FE718A"/>
    <w:rsid w:val="00FE7539"/>
    <w:rsid w:val="00FF0A71"/>
    <w:rsid w:val="00FF0C77"/>
    <w:rsid w:val="00FF1EFE"/>
    <w:rsid w:val="00FF34E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3D8C7F2"/>
  <w15:docId w15:val="{57A489DA-40DB-4224-A523-E359E90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626"/>
    <w:rPr>
      <w:sz w:val="22"/>
    </w:rPr>
  </w:style>
  <w:style w:type="paragraph" w:styleId="Heading1">
    <w:name w:val="heading 1"/>
    <w:basedOn w:val="Normal"/>
    <w:next w:val="Normal"/>
    <w:qFormat/>
    <w:rsid w:val="00786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7A6B33"/>
    <w:pPr>
      <w:keepNext/>
      <w:numPr>
        <w:ilvl w:val="1"/>
        <w:numId w:val="3"/>
      </w:numPr>
      <w:tabs>
        <w:tab w:val="left" w:pos="720"/>
      </w:tabs>
      <w:spacing w:before="240"/>
      <w:outlineLvl w:val="1"/>
    </w:pPr>
    <w:rPr>
      <w:rFonts w:ascii="Arial" w:hAnsi="Arial" w:cs="Arial"/>
      <w:b/>
      <w:bCs/>
      <w:iCs/>
      <w:caps/>
      <w:sz w:val="22"/>
      <w:szCs w:val="24"/>
    </w:rPr>
  </w:style>
  <w:style w:type="paragraph" w:styleId="Heading3">
    <w:name w:val="heading 3"/>
    <w:next w:val="Normal"/>
    <w:qFormat/>
    <w:rsid w:val="007A6B33"/>
    <w:pPr>
      <w:keepNext/>
      <w:numPr>
        <w:ilvl w:val="2"/>
        <w:numId w:val="3"/>
      </w:numPr>
      <w:tabs>
        <w:tab w:val="left" w:pos="720"/>
      </w:tabs>
      <w:spacing w:before="12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786626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78662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78662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786626"/>
    <w:pPr>
      <w:keepNext/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786626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786626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786626"/>
    <w:pPr>
      <w:keepNext/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786626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786626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786626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786626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786626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786626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786626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786626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786626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786626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786626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786626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786626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786626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786626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786626"/>
    <w:pPr>
      <w:suppressAutoHyphens/>
    </w:pPr>
  </w:style>
  <w:style w:type="paragraph" w:customStyle="1" w:styleId="TCE">
    <w:name w:val="TCE"/>
    <w:basedOn w:val="Normal"/>
    <w:rsid w:val="00786626"/>
    <w:pPr>
      <w:suppressAutoHyphens/>
      <w:ind w:left="144" w:hanging="144"/>
    </w:pPr>
  </w:style>
  <w:style w:type="paragraph" w:customStyle="1" w:styleId="EOS">
    <w:name w:val="EOS"/>
    <w:basedOn w:val="Normal"/>
    <w:rsid w:val="00786626"/>
    <w:pPr>
      <w:suppressAutoHyphens/>
      <w:spacing w:before="480"/>
      <w:jc w:val="both"/>
    </w:pPr>
  </w:style>
  <w:style w:type="paragraph" w:customStyle="1" w:styleId="ANT">
    <w:name w:val="ANT"/>
    <w:basedOn w:val="Normal"/>
    <w:rsid w:val="00786626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786626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786626"/>
  </w:style>
  <w:style w:type="character" w:customStyle="1" w:styleId="SPN">
    <w:name w:val="SPN"/>
    <w:basedOn w:val="DefaultParagraphFont"/>
    <w:rsid w:val="00786626"/>
  </w:style>
  <w:style w:type="character" w:customStyle="1" w:styleId="SPD">
    <w:name w:val="SPD"/>
    <w:basedOn w:val="DefaultParagraphFont"/>
    <w:rsid w:val="00786626"/>
  </w:style>
  <w:style w:type="character" w:customStyle="1" w:styleId="NUM">
    <w:name w:val="NUM"/>
    <w:basedOn w:val="DefaultParagraphFont"/>
    <w:rsid w:val="00786626"/>
  </w:style>
  <w:style w:type="character" w:customStyle="1" w:styleId="NAM">
    <w:name w:val="NAM"/>
    <w:basedOn w:val="DefaultParagraphFont"/>
    <w:rsid w:val="00786626"/>
  </w:style>
  <w:style w:type="character" w:customStyle="1" w:styleId="SI">
    <w:name w:val="SI"/>
    <w:rsid w:val="00786626"/>
    <w:rPr>
      <w:color w:val="008080"/>
    </w:rPr>
  </w:style>
  <w:style w:type="character" w:customStyle="1" w:styleId="IP">
    <w:name w:val="IP"/>
    <w:rsid w:val="00786626"/>
    <w:rPr>
      <w:color w:val="FF0000"/>
    </w:rPr>
  </w:style>
  <w:style w:type="paragraph" w:styleId="Header">
    <w:name w:val="header"/>
    <w:basedOn w:val="Normal"/>
    <w:rsid w:val="0078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62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6626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StyleListAlphaLeft72ptFirstline0pt">
    <w:name w:val="Style ListAlpha + Left:  72 pt First line:  0 pt"/>
    <w:basedOn w:val="ListAlpha"/>
    <w:rsid w:val="008A6048"/>
    <w:pPr>
      <w:spacing w:before="60"/>
      <w:ind w:left="1440" w:firstLine="0"/>
    </w:pPr>
    <w:rPr>
      <w:rFonts w:cs="Times New Roman"/>
    </w:rPr>
  </w:style>
  <w:style w:type="paragraph" w:customStyle="1" w:styleId="StyleHeading2Before24ptAfter12pt">
    <w:name w:val="Style Heading 2 + Before:  24 pt After:  12 pt"/>
    <w:basedOn w:val="Heading2"/>
    <w:rsid w:val="00AE07F7"/>
    <w:pPr>
      <w:spacing w:before="480" w:after="240"/>
    </w:pPr>
    <w:rPr>
      <w:rFonts w:cs="Times New Roman"/>
      <w:iCs w:val="0"/>
      <w:szCs w:val="20"/>
    </w:rPr>
  </w:style>
  <w:style w:type="paragraph" w:customStyle="1" w:styleId="Heading11">
    <w:name w:val="Heading 11"/>
    <w:rsid w:val="00786626"/>
    <w:rPr>
      <w:rFonts w:ascii="Arial" w:hAnsi="Arial" w:cs="Arial"/>
      <w:sz w:val="22"/>
    </w:rPr>
  </w:style>
  <w:style w:type="paragraph" w:customStyle="1" w:styleId="StyleHeading1">
    <w:name w:val="Style Heading 1 +"/>
    <w:basedOn w:val="Heading1"/>
    <w:next w:val="BodyText"/>
    <w:rsid w:val="00786626"/>
    <w:pPr>
      <w:numPr>
        <w:numId w:val="2"/>
      </w:numPr>
    </w:pPr>
    <w:rPr>
      <w:kern w:val="0"/>
      <w:sz w:val="22"/>
    </w:rPr>
  </w:style>
  <w:style w:type="paragraph" w:customStyle="1" w:styleId="PART">
    <w:name w:val="PART"/>
    <w:basedOn w:val="StyleHeading1"/>
    <w:rsid w:val="007A6B33"/>
    <w:pPr>
      <w:numPr>
        <w:numId w:val="3"/>
      </w:numPr>
      <w:tabs>
        <w:tab w:val="left" w:pos="1080"/>
      </w:tabs>
    </w:pPr>
    <w:rPr>
      <w:sz w:val="24"/>
    </w:rPr>
  </w:style>
  <w:style w:type="paragraph" w:styleId="BodyText">
    <w:name w:val="Body Text"/>
    <w:rsid w:val="00786626"/>
    <w:pPr>
      <w:spacing w:after="120"/>
      <w:ind w:left="720"/>
      <w:jc w:val="both"/>
    </w:pPr>
    <w:rPr>
      <w:rFonts w:ascii="Arial" w:hAnsi="Arial"/>
    </w:rPr>
  </w:style>
  <w:style w:type="paragraph" w:customStyle="1" w:styleId="SECTION">
    <w:name w:val="SECTION"/>
    <w:rsid w:val="00786626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link w:val="Heading2"/>
    <w:rsid w:val="007A6B33"/>
    <w:rPr>
      <w:rFonts w:ascii="Arial" w:hAnsi="Arial" w:cs="Arial"/>
      <w:b/>
      <w:bCs/>
      <w:iCs/>
      <w:caps/>
      <w:sz w:val="22"/>
      <w:szCs w:val="24"/>
      <w:lang w:val="en-US" w:eastAsia="en-US" w:bidi="ar-SA"/>
    </w:rPr>
  </w:style>
  <w:style w:type="paragraph" w:customStyle="1" w:styleId="Listnum">
    <w:name w:val="Listnum"/>
    <w:rsid w:val="00757FAD"/>
    <w:pPr>
      <w:numPr>
        <w:numId w:val="11"/>
      </w:numPr>
      <w:tabs>
        <w:tab w:val="left" w:pos="1080"/>
      </w:tabs>
      <w:spacing w:after="60"/>
      <w:jc w:val="both"/>
    </w:pPr>
    <w:rPr>
      <w:rFonts w:ascii="Arial" w:hAnsi="Arial" w:cs="Arial"/>
    </w:rPr>
  </w:style>
  <w:style w:type="paragraph" w:customStyle="1" w:styleId="ListAlpha">
    <w:name w:val="ListAlpha"/>
    <w:rsid w:val="00786626"/>
    <w:pPr>
      <w:numPr>
        <w:numId w:val="5"/>
      </w:numPr>
      <w:spacing w:before="120" w:after="120"/>
    </w:pPr>
    <w:rPr>
      <w:rFonts w:ascii="Arial" w:hAnsi="Arial" w:cs="Arial"/>
    </w:rPr>
  </w:style>
  <w:style w:type="paragraph" w:customStyle="1" w:styleId="Bodytextindent1">
    <w:name w:val="Body text indent 1"/>
    <w:rsid w:val="005F37CA"/>
    <w:pPr>
      <w:spacing w:after="120"/>
      <w:ind w:left="1440"/>
      <w:jc w:val="both"/>
    </w:pPr>
    <w:rPr>
      <w:rFonts w:ascii="Arial" w:hAnsi="Arial"/>
    </w:rPr>
  </w:style>
  <w:style w:type="paragraph" w:customStyle="1" w:styleId="BodyTextIndent21">
    <w:name w:val="Body Text Indent 21"/>
    <w:basedOn w:val="Bodytextindent1"/>
    <w:rsid w:val="00786626"/>
    <w:pPr>
      <w:ind w:left="1800"/>
    </w:pPr>
  </w:style>
  <w:style w:type="paragraph" w:customStyle="1" w:styleId="Tabletext">
    <w:name w:val="Table text"/>
    <w:rsid w:val="00786626"/>
    <w:pPr>
      <w:spacing w:before="40" w:after="20"/>
      <w:jc w:val="center"/>
    </w:pPr>
    <w:rPr>
      <w:rFonts w:ascii="Arial" w:hAnsi="Arial" w:cs="Arial"/>
      <w:szCs w:val="22"/>
    </w:rPr>
  </w:style>
  <w:style w:type="paragraph" w:customStyle="1" w:styleId="ColHd">
    <w:name w:val="Col Hd"/>
    <w:rsid w:val="00671E65"/>
    <w:pPr>
      <w:spacing w:before="60" w:after="40"/>
      <w:jc w:val="center"/>
    </w:pPr>
    <w:rPr>
      <w:rFonts w:ascii="Arial" w:hAnsi="Arial" w:cs="Arial"/>
      <w:b/>
      <w:sz w:val="22"/>
      <w:szCs w:val="22"/>
    </w:rPr>
  </w:style>
  <w:style w:type="paragraph" w:customStyle="1" w:styleId="Style1">
    <w:name w:val="Style1"/>
    <w:basedOn w:val="PART"/>
    <w:qFormat/>
    <w:rsid w:val="00642F51"/>
    <w:pPr>
      <w:numPr>
        <w:numId w:val="16"/>
      </w:numPr>
    </w:pPr>
    <w:rPr>
      <w:b w:val="0"/>
    </w:rPr>
  </w:style>
  <w:style w:type="paragraph" w:styleId="BalloonText">
    <w:name w:val="Balloon Text"/>
    <w:basedOn w:val="Normal"/>
    <w:link w:val="BalloonTextChar"/>
    <w:rsid w:val="00AE5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A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7A30"/>
    <w:rPr>
      <w:color w:val="808080"/>
    </w:rPr>
  </w:style>
  <w:style w:type="table" w:styleId="TableGrid">
    <w:name w:val="Table Grid"/>
    <w:basedOn w:val="TableNormal"/>
    <w:rsid w:val="00E6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23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3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3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reenspan\Application%20Data\Microsoft\Templates\MASTER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D4C2-1445-46C2-B776-BCE704C8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</Template>
  <TotalTime>3</TotalTime>
  <Pages>8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235216 - CONDENSING BOILERS</vt:lpstr>
    </vt:vector>
  </TitlesOfParts>
  <Company>AERCO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235216 - CONDENSING BOILERS</dc:title>
  <dc:subject>CSI SPEC SECTION 235216 - CONDENSING BOILERS</dc:subject>
  <dc:creator>Lane, Nicholas</dc:creator>
  <cp:keywords/>
  <cp:lastModifiedBy>Lane, Nicholas</cp:lastModifiedBy>
  <cp:revision>2</cp:revision>
  <cp:lastPrinted>2018-06-01T12:56:00Z</cp:lastPrinted>
  <dcterms:created xsi:type="dcterms:W3CDTF">2025-07-14T13:15:00Z</dcterms:created>
  <dcterms:modified xsi:type="dcterms:W3CDTF">2025-07-14T13:15:00Z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C</vt:lpwstr>
  </property>
</Properties>
</file>