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3168" w:rsidRPr="00655629" w:rsidRDefault="00303168" w:rsidP="00A32EBF">
      <w:pPr>
        <w:widowControl w:val="0"/>
        <w:rPr>
          <w:rFonts w:ascii="Calibri" w:hAnsi="Calibri" w:cs="Calibri"/>
          <w:szCs w:val="24"/>
        </w:rPr>
      </w:pPr>
    </w:p>
    <w:p w:rsidR="00C10CCF" w:rsidRPr="00BA64D2" w:rsidRDefault="00C10CCF" w:rsidP="00A32EBF">
      <w:pPr>
        <w:widowControl w:val="0"/>
        <w:rPr>
          <w:rFonts w:ascii="Calibri" w:hAnsi="Calibri" w:cs="Calibri"/>
          <w:szCs w:val="24"/>
        </w:rPr>
      </w:pPr>
      <w:r w:rsidRPr="00655629">
        <w:rPr>
          <w:rFonts w:ascii="Calibri" w:hAnsi="Calibri" w:cs="Calibri"/>
          <w:szCs w:val="24"/>
        </w:rPr>
        <w:t>Furnish and install as shown on A</w:t>
      </w:r>
      <w:r w:rsidR="00BC4510" w:rsidRPr="00655629">
        <w:rPr>
          <w:rFonts w:ascii="Calibri" w:hAnsi="Calibri" w:cs="Calibri"/>
          <w:szCs w:val="24"/>
        </w:rPr>
        <w:t>ERCO</w:t>
      </w:r>
      <w:r w:rsidRPr="00655629">
        <w:rPr>
          <w:rFonts w:ascii="Calibri" w:hAnsi="Calibri" w:cs="Calibri"/>
          <w:szCs w:val="24"/>
        </w:rPr>
        <w:t xml:space="preserve"> International plans and operation and maintenance manuals, with all applicable codes and authorities having local, state and federal jurisdiction, </w:t>
      </w:r>
      <w:r w:rsidR="0039325F" w:rsidRPr="00655629">
        <w:rPr>
          <w:rFonts w:ascii="Calibri" w:hAnsi="Calibri" w:cs="Calibri"/>
          <w:szCs w:val="24"/>
        </w:rPr>
        <w:t>Modulex</w:t>
      </w:r>
      <w:r w:rsidRPr="00655629">
        <w:rPr>
          <w:rFonts w:ascii="Calibri" w:hAnsi="Calibri" w:cs="Calibri"/>
          <w:szCs w:val="24"/>
        </w:rPr>
        <w:t xml:space="preserve"> Series Boiler Model </w:t>
      </w:r>
      <w:r w:rsidR="003556D9" w:rsidRPr="00655629">
        <w:rPr>
          <w:rFonts w:ascii="Calibri" w:hAnsi="Calibri" w:cs="Calibri"/>
          <w:szCs w:val="24"/>
        </w:rPr>
        <w:t xml:space="preserve">MLX EXT </w:t>
      </w:r>
      <w:r w:rsidR="00BA64D2">
        <w:rPr>
          <w:rFonts w:ascii="Calibri" w:hAnsi="Calibri" w:cs="Calibri"/>
          <w:szCs w:val="24"/>
        </w:rPr>
        <w:t>30</w:t>
      </w:r>
      <w:r w:rsidR="001F6AD8">
        <w:rPr>
          <w:rFonts w:ascii="Calibri" w:hAnsi="Calibri" w:cs="Calibri"/>
          <w:szCs w:val="24"/>
        </w:rPr>
        <w:t>00</w:t>
      </w:r>
      <w:r w:rsidR="007501B9">
        <w:rPr>
          <w:rFonts w:ascii="Calibri" w:hAnsi="Calibri" w:cs="Calibri"/>
          <w:szCs w:val="24"/>
        </w:rPr>
        <w:t xml:space="preserve"> 2S</w:t>
      </w:r>
      <w:r w:rsidR="00C47C5F" w:rsidRPr="00655629">
        <w:rPr>
          <w:rFonts w:ascii="Calibri" w:hAnsi="Calibri" w:cs="Calibri"/>
          <w:szCs w:val="24"/>
        </w:rPr>
        <w:t>.</w:t>
      </w:r>
      <w:r w:rsidR="00303168" w:rsidRPr="00655629">
        <w:rPr>
          <w:rFonts w:ascii="Calibri" w:hAnsi="Calibri" w:cs="Calibri"/>
          <w:szCs w:val="24"/>
        </w:rPr>
        <w:t xml:space="preserve"> </w:t>
      </w:r>
      <w:r w:rsidRPr="00655629">
        <w:rPr>
          <w:rFonts w:ascii="Calibri" w:hAnsi="Calibri" w:cs="Calibri"/>
          <w:szCs w:val="24"/>
        </w:rPr>
        <w:t>The boiler plant shall consist of ____ hydronic</w:t>
      </w:r>
      <w:r w:rsidR="003A657C" w:rsidRPr="00655629">
        <w:rPr>
          <w:rFonts w:ascii="Calibri" w:hAnsi="Calibri" w:cs="Calibri"/>
          <w:szCs w:val="24"/>
        </w:rPr>
        <w:t xml:space="preserve"> </w:t>
      </w:r>
      <w:r w:rsidRPr="00655629">
        <w:rPr>
          <w:rFonts w:ascii="Calibri" w:hAnsi="Calibri" w:cs="Calibri"/>
          <w:szCs w:val="24"/>
        </w:rPr>
        <w:t xml:space="preserve">boiler(s) as manufactured by </w:t>
      </w:r>
      <w:r w:rsidR="00B211CC" w:rsidRPr="00655629">
        <w:rPr>
          <w:rFonts w:ascii="Calibri" w:hAnsi="Calibri" w:cs="Calibri"/>
          <w:szCs w:val="24"/>
        </w:rPr>
        <w:t>AERCO</w:t>
      </w:r>
      <w:r w:rsidRPr="00655629">
        <w:rPr>
          <w:rFonts w:ascii="Calibri" w:hAnsi="Calibri" w:cs="Calibri"/>
          <w:szCs w:val="24"/>
        </w:rPr>
        <w:t xml:space="preserve"> International, Inc.</w:t>
      </w:r>
      <w:r w:rsidR="00303168" w:rsidRPr="00655629">
        <w:rPr>
          <w:rFonts w:ascii="Calibri" w:hAnsi="Calibri" w:cs="Calibri"/>
          <w:szCs w:val="24"/>
        </w:rPr>
        <w:t xml:space="preserve"> </w:t>
      </w:r>
      <w:r w:rsidRPr="00655629">
        <w:rPr>
          <w:rFonts w:ascii="Calibri" w:hAnsi="Calibri" w:cs="Calibri"/>
          <w:szCs w:val="24"/>
        </w:rPr>
        <w:t xml:space="preserve">Each </w:t>
      </w:r>
      <w:r w:rsidR="00224F03" w:rsidRPr="00655629">
        <w:rPr>
          <w:rFonts w:ascii="Calibri" w:hAnsi="Calibri" w:cs="Calibri"/>
          <w:szCs w:val="24"/>
        </w:rPr>
        <w:t>b</w:t>
      </w:r>
      <w:r w:rsidRPr="00655629">
        <w:rPr>
          <w:rFonts w:ascii="Calibri" w:hAnsi="Calibri" w:cs="Calibri"/>
          <w:szCs w:val="24"/>
        </w:rPr>
        <w:t xml:space="preserve">oiler shall be </w:t>
      </w:r>
      <w:r w:rsidR="00DD4CCE" w:rsidRPr="00655629">
        <w:rPr>
          <w:rFonts w:ascii="Calibri" w:hAnsi="Calibri" w:cs="Calibri"/>
          <w:szCs w:val="24"/>
        </w:rPr>
        <w:t xml:space="preserve">CSA </w:t>
      </w:r>
      <w:r w:rsidR="0092283B" w:rsidRPr="00655629">
        <w:rPr>
          <w:rFonts w:ascii="Calibri" w:hAnsi="Calibri" w:cs="Calibri"/>
          <w:szCs w:val="24"/>
        </w:rPr>
        <w:t xml:space="preserve">or UL </w:t>
      </w:r>
      <w:r w:rsidR="00DD4CCE" w:rsidRPr="00655629">
        <w:rPr>
          <w:rFonts w:ascii="Calibri" w:hAnsi="Calibri" w:cs="Calibri"/>
          <w:szCs w:val="24"/>
        </w:rPr>
        <w:t>Listed,</w:t>
      </w:r>
      <w:r w:rsidRPr="00655629">
        <w:rPr>
          <w:rFonts w:ascii="Calibri" w:hAnsi="Calibri" w:cs="Calibri"/>
          <w:szCs w:val="24"/>
        </w:rPr>
        <w:t xml:space="preserve"> CSD-1 </w:t>
      </w:r>
      <w:r w:rsidR="00D130DD" w:rsidRPr="00655629">
        <w:rPr>
          <w:rFonts w:ascii="Calibri" w:hAnsi="Calibri" w:cs="Calibri"/>
          <w:szCs w:val="24"/>
        </w:rPr>
        <w:t>compliant</w:t>
      </w:r>
      <w:r w:rsidRPr="00655629">
        <w:rPr>
          <w:rFonts w:ascii="Calibri" w:hAnsi="Calibri" w:cs="Calibri"/>
          <w:szCs w:val="24"/>
        </w:rPr>
        <w:t xml:space="preserve">, ASME coded and stamped, and </w:t>
      </w:r>
      <w:r w:rsidR="00A67121" w:rsidRPr="00655629">
        <w:rPr>
          <w:rFonts w:ascii="Calibri" w:hAnsi="Calibri" w:cs="Calibri"/>
          <w:szCs w:val="24"/>
        </w:rPr>
        <w:t>incorporate</w:t>
      </w:r>
      <w:r w:rsidRPr="00655629">
        <w:rPr>
          <w:rFonts w:ascii="Calibri" w:hAnsi="Calibri" w:cs="Calibri"/>
          <w:szCs w:val="24"/>
        </w:rPr>
        <w:t xml:space="preserve"> a gas train designed in </w:t>
      </w:r>
      <w:r w:rsidRPr="00BA64D2">
        <w:rPr>
          <w:rFonts w:ascii="Calibri" w:hAnsi="Calibri" w:cs="Calibri"/>
          <w:szCs w:val="24"/>
        </w:rPr>
        <w:t>accordance with F</w:t>
      </w:r>
      <w:r w:rsidR="00CE0817" w:rsidRPr="00BA64D2">
        <w:rPr>
          <w:rFonts w:ascii="Calibri" w:hAnsi="Calibri" w:cs="Calibri"/>
          <w:szCs w:val="24"/>
        </w:rPr>
        <w:t xml:space="preserve">actory </w:t>
      </w:r>
      <w:r w:rsidRPr="00BA64D2">
        <w:rPr>
          <w:rFonts w:ascii="Calibri" w:hAnsi="Calibri" w:cs="Calibri"/>
          <w:szCs w:val="24"/>
        </w:rPr>
        <w:t>M</w:t>
      </w:r>
      <w:r w:rsidR="00CE0817" w:rsidRPr="00BA64D2">
        <w:rPr>
          <w:rFonts w:ascii="Calibri" w:hAnsi="Calibri" w:cs="Calibri"/>
          <w:szCs w:val="24"/>
        </w:rPr>
        <w:t>utual</w:t>
      </w:r>
      <w:r w:rsidRPr="00BA64D2">
        <w:rPr>
          <w:rFonts w:ascii="Calibri" w:hAnsi="Calibri" w:cs="Calibri"/>
          <w:szCs w:val="24"/>
        </w:rPr>
        <w:t>.</w:t>
      </w:r>
      <w:r w:rsidR="00303168" w:rsidRPr="00BA64D2">
        <w:rPr>
          <w:rFonts w:ascii="Calibri" w:hAnsi="Calibri" w:cs="Calibri"/>
          <w:szCs w:val="24"/>
        </w:rPr>
        <w:t xml:space="preserve"> </w:t>
      </w:r>
      <w:r w:rsidRPr="00BA64D2">
        <w:rPr>
          <w:rFonts w:ascii="Calibri" w:hAnsi="Calibri" w:cs="Calibri"/>
          <w:szCs w:val="24"/>
        </w:rPr>
        <w:t xml:space="preserve">Each </w:t>
      </w:r>
      <w:r w:rsidR="00224F03" w:rsidRPr="00BA64D2">
        <w:rPr>
          <w:rFonts w:ascii="Calibri" w:hAnsi="Calibri" w:cs="Calibri"/>
          <w:szCs w:val="24"/>
        </w:rPr>
        <w:t>b</w:t>
      </w:r>
      <w:r w:rsidRPr="00BA64D2">
        <w:rPr>
          <w:rFonts w:ascii="Calibri" w:hAnsi="Calibri" w:cs="Calibri"/>
          <w:szCs w:val="24"/>
        </w:rPr>
        <w:t>oiler shall have a</w:t>
      </w:r>
      <w:r w:rsidR="00C47C5F" w:rsidRPr="00BA64D2">
        <w:rPr>
          <w:rFonts w:ascii="Calibri" w:hAnsi="Calibri" w:cs="Calibri"/>
          <w:szCs w:val="24"/>
        </w:rPr>
        <w:t xml:space="preserve">n </w:t>
      </w:r>
      <w:r w:rsidR="00CF564F" w:rsidRPr="00BA64D2">
        <w:rPr>
          <w:rFonts w:ascii="Calibri" w:hAnsi="Calibri" w:cs="Calibri"/>
          <w:szCs w:val="24"/>
        </w:rPr>
        <w:t>input of</w:t>
      </w:r>
      <w:r w:rsidR="003556D9" w:rsidRPr="00BA64D2">
        <w:rPr>
          <w:rFonts w:ascii="Calibri" w:hAnsi="Calibri" w:cs="Calibri"/>
          <w:szCs w:val="24"/>
        </w:rPr>
        <w:t xml:space="preserve"> </w:t>
      </w:r>
      <w:r w:rsidR="00BA64D2" w:rsidRPr="00BA64D2">
        <w:rPr>
          <w:rFonts w:ascii="Calibri" w:hAnsi="Calibri" w:cs="Calibri"/>
          <w:szCs w:val="24"/>
        </w:rPr>
        <w:t>3060</w:t>
      </w:r>
      <w:r w:rsidR="00A67121" w:rsidRPr="00BA64D2">
        <w:rPr>
          <w:rFonts w:ascii="Calibri" w:hAnsi="Calibri" w:cs="Calibri"/>
          <w:szCs w:val="24"/>
        </w:rPr>
        <w:t xml:space="preserve"> MBH</w:t>
      </w:r>
      <w:r w:rsidRPr="00BA64D2">
        <w:rPr>
          <w:rFonts w:ascii="Calibri" w:hAnsi="Calibri" w:cs="Calibri"/>
          <w:szCs w:val="24"/>
        </w:rPr>
        <w:t xml:space="preserve"> with a gross output of </w:t>
      </w:r>
      <w:r w:rsidR="00BA64D2" w:rsidRPr="00BA64D2">
        <w:rPr>
          <w:rFonts w:ascii="Calibri" w:hAnsi="Calibri" w:cs="Calibri"/>
          <w:szCs w:val="24"/>
        </w:rPr>
        <w:t xml:space="preserve">2897 </w:t>
      </w:r>
      <w:r w:rsidRPr="00BA64D2">
        <w:rPr>
          <w:rFonts w:ascii="Calibri" w:hAnsi="Calibri" w:cs="Calibri"/>
          <w:szCs w:val="24"/>
        </w:rPr>
        <w:t xml:space="preserve">to </w:t>
      </w:r>
      <w:r w:rsidR="00BA64D2" w:rsidRPr="00BA64D2">
        <w:rPr>
          <w:rFonts w:ascii="Calibri" w:hAnsi="Calibri" w:cs="Calibri"/>
          <w:szCs w:val="24"/>
        </w:rPr>
        <w:t>3072</w:t>
      </w:r>
      <w:r w:rsidR="00C47C5F" w:rsidRPr="00BA64D2">
        <w:rPr>
          <w:rFonts w:ascii="Calibri" w:hAnsi="Calibri" w:cs="Calibri"/>
          <w:szCs w:val="24"/>
        </w:rPr>
        <w:t xml:space="preserve"> </w:t>
      </w:r>
      <w:r w:rsidR="00A67121" w:rsidRPr="00BA64D2">
        <w:rPr>
          <w:rFonts w:ascii="Calibri" w:hAnsi="Calibri" w:cs="Calibri"/>
          <w:szCs w:val="24"/>
        </w:rPr>
        <w:t>MBH</w:t>
      </w:r>
      <w:r w:rsidRPr="00BA64D2">
        <w:rPr>
          <w:rFonts w:ascii="Calibri" w:hAnsi="Calibri" w:cs="Calibri"/>
          <w:szCs w:val="24"/>
        </w:rPr>
        <w:t xml:space="preserve"> (dependent upon return water </w:t>
      </w:r>
      <w:r w:rsidRPr="007501B9">
        <w:rPr>
          <w:rFonts w:ascii="Calibri" w:hAnsi="Calibri" w:cs="Calibri"/>
          <w:szCs w:val="24"/>
        </w:rPr>
        <w:t>temperature) when fired with natural gas.</w:t>
      </w:r>
      <w:r w:rsidR="00303168" w:rsidRPr="007501B9">
        <w:rPr>
          <w:rFonts w:ascii="Calibri" w:hAnsi="Calibri" w:cs="Calibri"/>
          <w:szCs w:val="24"/>
        </w:rPr>
        <w:t xml:space="preserve"> </w:t>
      </w:r>
      <w:r w:rsidRPr="007501B9">
        <w:rPr>
          <w:rFonts w:ascii="Calibri" w:hAnsi="Calibri" w:cs="Calibri"/>
          <w:szCs w:val="24"/>
        </w:rPr>
        <w:t xml:space="preserve">Electrical service to each unit shall be </w:t>
      </w:r>
      <w:r w:rsidR="00A673B4" w:rsidRPr="007501B9">
        <w:rPr>
          <w:rFonts w:ascii="Calibri" w:hAnsi="Calibri" w:cs="Calibri"/>
          <w:szCs w:val="24"/>
        </w:rPr>
        <w:t>1</w:t>
      </w:r>
      <w:r w:rsidRPr="007501B9">
        <w:rPr>
          <w:rFonts w:ascii="Calibri" w:hAnsi="Calibri" w:cs="Calibri"/>
          <w:szCs w:val="24"/>
        </w:rPr>
        <w:t xml:space="preserve">20V/1/60Hz </w:t>
      </w:r>
      <w:r w:rsidR="00BA64D2" w:rsidRPr="007501B9">
        <w:rPr>
          <w:rFonts w:ascii="Calibri" w:hAnsi="Calibri" w:cs="Calibri"/>
          <w:szCs w:val="24"/>
        </w:rPr>
        <w:t>20</w:t>
      </w:r>
      <w:r w:rsidRPr="007501B9">
        <w:rPr>
          <w:rFonts w:ascii="Calibri" w:hAnsi="Calibri" w:cs="Calibri"/>
          <w:szCs w:val="24"/>
        </w:rPr>
        <w:t xml:space="preserve"> am</w:t>
      </w:r>
      <w:r w:rsidR="00A673B4" w:rsidRPr="007501B9">
        <w:rPr>
          <w:rFonts w:ascii="Calibri" w:hAnsi="Calibri" w:cs="Calibri"/>
          <w:szCs w:val="24"/>
        </w:rPr>
        <w:t>p</w:t>
      </w:r>
      <w:r w:rsidRPr="007501B9">
        <w:rPr>
          <w:rFonts w:ascii="Calibri" w:hAnsi="Calibri" w:cs="Calibri"/>
          <w:szCs w:val="24"/>
        </w:rPr>
        <w:t xml:space="preserve"> service. </w:t>
      </w:r>
      <w:r w:rsidR="007501B9" w:rsidRPr="007501B9">
        <w:rPr>
          <w:rFonts w:ascii="Calibri" w:hAnsi="Calibri" w:cs="Calibri"/>
          <w:szCs w:val="24"/>
        </w:rPr>
        <w:t>The boiler control panel shall be proprietary in design and incorporate the functions of thermal controller, message annunciation and fault diagnostics capabilities.</w:t>
      </w:r>
      <w:r w:rsidR="007501B9" w:rsidRPr="007501B9">
        <w:rPr>
          <w:rFonts w:ascii="Calibri" w:hAnsi="Calibri" w:cs="Calibri"/>
          <w:szCs w:val="24"/>
        </w:rPr>
        <w:t xml:space="preserve"> </w:t>
      </w:r>
      <w:r w:rsidR="007501B9" w:rsidRPr="007501B9">
        <w:rPr>
          <w:rFonts w:ascii="Calibri" w:hAnsi="Calibri" w:cs="Calibri"/>
          <w:szCs w:val="24"/>
        </w:rPr>
        <w:t xml:space="preserve">The boiler shall have color touch screen display providing user interface and monitoring of all sensors and interlocks. </w:t>
      </w:r>
      <w:r w:rsidRPr="007501B9">
        <w:rPr>
          <w:rFonts w:ascii="Calibri" w:hAnsi="Calibri" w:cs="Calibri"/>
          <w:szCs w:val="24"/>
        </w:rPr>
        <w:t xml:space="preserve">Each boiler shall have a footprint of </w:t>
      </w:r>
      <w:r w:rsidRPr="007501B9">
        <w:rPr>
          <w:rFonts w:ascii="Calibri" w:hAnsi="Calibri" w:cs="Calibri"/>
          <w:i/>
          <w:szCs w:val="24"/>
        </w:rPr>
        <w:t>no more than</w:t>
      </w:r>
      <w:r w:rsidRPr="007501B9">
        <w:rPr>
          <w:rFonts w:ascii="Calibri" w:hAnsi="Calibri" w:cs="Calibri"/>
          <w:szCs w:val="24"/>
        </w:rPr>
        <w:t xml:space="preserve"> </w:t>
      </w:r>
      <w:r w:rsidR="00BA64D2" w:rsidRPr="007501B9">
        <w:rPr>
          <w:rFonts w:ascii="Calibri" w:hAnsi="Calibri" w:cs="Calibri"/>
          <w:szCs w:val="24"/>
        </w:rPr>
        <w:t>63</w:t>
      </w:r>
      <w:r w:rsidR="00AE3CF6" w:rsidRPr="007501B9">
        <w:rPr>
          <w:rFonts w:ascii="Calibri" w:hAnsi="Calibri" w:cs="Calibri"/>
          <w:szCs w:val="24"/>
        </w:rPr>
        <w:t>.</w:t>
      </w:r>
      <w:r w:rsidR="00BA64D2" w:rsidRPr="007501B9">
        <w:rPr>
          <w:rFonts w:ascii="Calibri" w:hAnsi="Calibri" w:cs="Calibri"/>
          <w:szCs w:val="24"/>
        </w:rPr>
        <w:t>9</w:t>
      </w:r>
      <w:r w:rsidRPr="007501B9">
        <w:rPr>
          <w:rFonts w:ascii="Calibri" w:hAnsi="Calibri" w:cs="Calibri"/>
          <w:szCs w:val="24"/>
        </w:rPr>
        <w:t xml:space="preserve">” W, </w:t>
      </w:r>
      <w:r w:rsidR="00AE3CF6" w:rsidRPr="007501B9">
        <w:rPr>
          <w:rFonts w:ascii="Calibri" w:hAnsi="Calibri" w:cs="Calibri"/>
          <w:szCs w:val="24"/>
        </w:rPr>
        <w:t>37.2</w:t>
      </w:r>
      <w:r w:rsidR="00C47C5F" w:rsidRPr="007501B9">
        <w:rPr>
          <w:rFonts w:ascii="Calibri" w:hAnsi="Calibri" w:cs="Calibri"/>
          <w:szCs w:val="24"/>
        </w:rPr>
        <w:t>”</w:t>
      </w:r>
      <w:r w:rsidR="00AA7C08" w:rsidRPr="007501B9">
        <w:rPr>
          <w:rFonts w:ascii="Calibri" w:hAnsi="Calibri" w:cs="Calibri"/>
          <w:szCs w:val="24"/>
        </w:rPr>
        <w:t xml:space="preserve"> D</w:t>
      </w:r>
      <w:r w:rsidRPr="007501B9">
        <w:rPr>
          <w:rFonts w:ascii="Calibri" w:hAnsi="Calibri" w:cs="Calibri"/>
          <w:szCs w:val="24"/>
        </w:rPr>
        <w:t xml:space="preserve">, </w:t>
      </w:r>
      <w:r w:rsidR="002C7762" w:rsidRPr="007501B9">
        <w:rPr>
          <w:rFonts w:ascii="Calibri" w:hAnsi="Calibri" w:cs="Calibri"/>
          <w:szCs w:val="24"/>
        </w:rPr>
        <w:t xml:space="preserve">and </w:t>
      </w:r>
      <w:r w:rsidR="00AE3CF6" w:rsidRPr="007501B9">
        <w:rPr>
          <w:rFonts w:ascii="Calibri" w:hAnsi="Calibri" w:cs="Calibri"/>
          <w:szCs w:val="24"/>
        </w:rPr>
        <w:t>52.7</w:t>
      </w:r>
      <w:r w:rsidRPr="007501B9">
        <w:rPr>
          <w:rFonts w:ascii="Calibri" w:hAnsi="Calibri" w:cs="Calibri"/>
          <w:szCs w:val="24"/>
        </w:rPr>
        <w:t>” H</w:t>
      </w:r>
      <w:r w:rsidR="003A657C" w:rsidRPr="007501B9">
        <w:rPr>
          <w:rFonts w:ascii="Calibri" w:hAnsi="Calibri" w:cs="Calibri"/>
          <w:szCs w:val="24"/>
        </w:rPr>
        <w:t>.</w:t>
      </w:r>
      <w:r w:rsidR="00303168" w:rsidRPr="007501B9">
        <w:rPr>
          <w:rFonts w:ascii="Calibri" w:hAnsi="Calibri" w:cs="Calibri"/>
          <w:szCs w:val="24"/>
        </w:rPr>
        <w:t xml:space="preserve"> </w:t>
      </w:r>
      <w:r w:rsidRPr="007501B9">
        <w:rPr>
          <w:rFonts w:ascii="Calibri" w:hAnsi="Calibri" w:cs="Calibri"/>
          <w:szCs w:val="24"/>
        </w:rPr>
        <w:t xml:space="preserve">The boiler installed weight shall </w:t>
      </w:r>
      <w:r w:rsidRPr="007501B9">
        <w:rPr>
          <w:rFonts w:ascii="Calibri" w:hAnsi="Calibri" w:cs="Calibri"/>
          <w:i/>
          <w:szCs w:val="24"/>
        </w:rPr>
        <w:t>not exceed</w:t>
      </w:r>
      <w:r w:rsidRPr="00BA64D2">
        <w:rPr>
          <w:rFonts w:ascii="Calibri" w:hAnsi="Calibri" w:cs="Calibri"/>
          <w:szCs w:val="24"/>
        </w:rPr>
        <w:t xml:space="preserve"> </w:t>
      </w:r>
      <w:r w:rsidR="00BA64D2" w:rsidRPr="00BA64D2">
        <w:rPr>
          <w:rFonts w:ascii="Calibri" w:hAnsi="Calibri" w:cs="Calibri"/>
          <w:szCs w:val="24"/>
        </w:rPr>
        <w:t>1891</w:t>
      </w:r>
      <w:r w:rsidR="00C47C5F" w:rsidRPr="00BA64D2">
        <w:rPr>
          <w:rFonts w:ascii="Calibri" w:hAnsi="Calibri" w:cs="Calibri"/>
          <w:szCs w:val="24"/>
        </w:rPr>
        <w:t xml:space="preserve"> </w:t>
      </w:r>
      <w:r w:rsidR="00A67121" w:rsidRPr="00BA64D2">
        <w:rPr>
          <w:rFonts w:ascii="Calibri" w:hAnsi="Calibri" w:cs="Calibri"/>
          <w:szCs w:val="24"/>
        </w:rPr>
        <w:t>lbs. wet</w:t>
      </w:r>
      <w:r w:rsidRPr="00BA64D2">
        <w:rPr>
          <w:rFonts w:ascii="Calibri" w:hAnsi="Calibri" w:cs="Calibri"/>
          <w:szCs w:val="24"/>
        </w:rPr>
        <w:t xml:space="preserve">. The boiler shall have </w:t>
      </w:r>
      <w:r w:rsidR="002C7762" w:rsidRPr="00BA64D2">
        <w:rPr>
          <w:rFonts w:ascii="Calibri" w:hAnsi="Calibri" w:cs="Calibri"/>
          <w:szCs w:val="24"/>
        </w:rPr>
        <w:t>an</w:t>
      </w:r>
      <w:r w:rsidRPr="00BA64D2">
        <w:rPr>
          <w:rFonts w:ascii="Calibri" w:hAnsi="Calibri" w:cs="Calibri"/>
          <w:szCs w:val="24"/>
        </w:rPr>
        <w:t xml:space="preserve"> ASME approved relief valve setting of </w:t>
      </w:r>
      <w:r w:rsidR="00AA7C08" w:rsidRPr="00BA64D2">
        <w:rPr>
          <w:rFonts w:ascii="Calibri" w:hAnsi="Calibri" w:cs="Calibri"/>
          <w:szCs w:val="24"/>
        </w:rPr>
        <w:t>90</w:t>
      </w:r>
      <w:r w:rsidRPr="00BA64D2">
        <w:rPr>
          <w:rFonts w:ascii="Calibri" w:hAnsi="Calibri" w:cs="Calibri"/>
          <w:szCs w:val="24"/>
        </w:rPr>
        <w:t xml:space="preserve"> psig.</w:t>
      </w:r>
    </w:p>
    <w:p w:rsidR="00C10CCF" w:rsidRPr="00BA64D2" w:rsidRDefault="00C10CCF" w:rsidP="00A32EBF">
      <w:pPr>
        <w:widowControl w:val="0"/>
        <w:rPr>
          <w:rFonts w:ascii="Calibri" w:hAnsi="Calibri" w:cs="Calibri"/>
          <w:b/>
          <w:szCs w:val="24"/>
        </w:rPr>
      </w:pPr>
    </w:p>
    <w:p w:rsidR="00A554B7" w:rsidRPr="00BA64D2" w:rsidRDefault="00C10CCF" w:rsidP="00A32EBF">
      <w:pPr>
        <w:widowControl w:val="0"/>
        <w:rPr>
          <w:rFonts w:ascii="Calibri" w:hAnsi="Calibri" w:cs="Calibri"/>
          <w:b/>
          <w:szCs w:val="24"/>
        </w:rPr>
      </w:pPr>
      <w:r w:rsidRPr="00BA64D2">
        <w:rPr>
          <w:rFonts w:ascii="Calibri" w:hAnsi="Calibri" w:cs="Calibri"/>
          <w:b/>
          <w:caps/>
          <w:szCs w:val="24"/>
        </w:rPr>
        <w:t>Construction</w:t>
      </w:r>
    </w:p>
    <w:p w:rsidR="00C10CCF" w:rsidRPr="00BA64D2" w:rsidRDefault="00BC4510" w:rsidP="00A32EBF">
      <w:pPr>
        <w:widowControl w:val="0"/>
        <w:rPr>
          <w:rFonts w:ascii="Calibri" w:hAnsi="Calibri" w:cs="Calibri"/>
          <w:szCs w:val="24"/>
        </w:rPr>
      </w:pPr>
      <w:r w:rsidRPr="00BA64D2">
        <w:rPr>
          <w:rFonts w:ascii="Calibri" w:hAnsi="Calibri" w:cs="Calibri"/>
          <w:szCs w:val="24"/>
        </w:rPr>
        <w:t xml:space="preserve">Boiler modules shall be </w:t>
      </w:r>
      <w:r w:rsidR="00C10CCF" w:rsidRPr="00BA64D2">
        <w:rPr>
          <w:rFonts w:ascii="Calibri" w:hAnsi="Calibri" w:cs="Calibri"/>
          <w:szCs w:val="24"/>
        </w:rPr>
        <w:t>gas fired</w:t>
      </w:r>
      <w:r w:rsidRPr="00BA64D2">
        <w:rPr>
          <w:rFonts w:ascii="Calibri" w:hAnsi="Calibri" w:cs="Calibri"/>
          <w:szCs w:val="24"/>
        </w:rPr>
        <w:t xml:space="preserve"> (natural gas unit or propane unit)</w:t>
      </w:r>
      <w:r w:rsidR="00C10CCF" w:rsidRPr="00BA64D2">
        <w:rPr>
          <w:rFonts w:ascii="Calibri" w:hAnsi="Calibri" w:cs="Calibri"/>
          <w:szCs w:val="24"/>
        </w:rPr>
        <w:t xml:space="preserve">, condensing </w:t>
      </w:r>
      <w:r w:rsidR="003A657C" w:rsidRPr="00BA64D2">
        <w:rPr>
          <w:rFonts w:ascii="Calibri" w:hAnsi="Calibri" w:cs="Calibri"/>
          <w:szCs w:val="24"/>
        </w:rPr>
        <w:t xml:space="preserve">cast sectional </w:t>
      </w:r>
      <w:r w:rsidR="00C10CCF" w:rsidRPr="00BA64D2">
        <w:rPr>
          <w:rFonts w:ascii="Calibri" w:hAnsi="Calibri" w:cs="Calibri"/>
          <w:szCs w:val="24"/>
        </w:rPr>
        <w:t xml:space="preserve">design with a modulating forced draft power burner and positive pressure vent discharge. </w:t>
      </w:r>
    </w:p>
    <w:p w:rsidR="00C10CCF" w:rsidRPr="00BA64D2" w:rsidRDefault="00C10CCF" w:rsidP="00A32EBF">
      <w:pPr>
        <w:widowControl w:val="0"/>
        <w:rPr>
          <w:rFonts w:ascii="Calibri" w:hAnsi="Calibri" w:cs="Calibri"/>
          <w:szCs w:val="24"/>
        </w:rPr>
      </w:pPr>
    </w:p>
    <w:p w:rsidR="00C10CCF" w:rsidRPr="00BA64D2" w:rsidRDefault="00F82332" w:rsidP="00A32EBF">
      <w:pPr>
        <w:widowControl w:val="0"/>
        <w:rPr>
          <w:rFonts w:ascii="Calibri" w:hAnsi="Calibri" w:cs="Calibri"/>
          <w:b/>
          <w:szCs w:val="24"/>
        </w:rPr>
      </w:pPr>
      <w:r w:rsidRPr="00BA64D2">
        <w:rPr>
          <w:rFonts w:ascii="Calibri" w:hAnsi="Calibri" w:cs="Calibri"/>
          <w:b/>
          <w:szCs w:val="24"/>
        </w:rPr>
        <w:t xml:space="preserve">Burner, </w:t>
      </w:r>
      <w:r w:rsidR="00C10CCF" w:rsidRPr="00BA64D2">
        <w:rPr>
          <w:rFonts w:ascii="Calibri" w:hAnsi="Calibri" w:cs="Calibri"/>
          <w:b/>
          <w:szCs w:val="24"/>
        </w:rPr>
        <w:t xml:space="preserve">Modulating </w:t>
      </w:r>
      <w:r w:rsidR="009F6C38" w:rsidRPr="00BA64D2">
        <w:rPr>
          <w:rFonts w:ascii="Calibri" w:hAnsi="Calibri" w:cs="Calibri"/>
          <w:b/>
          <w:szCs w:val="24"/>
        </w:rPr>
        <w:t xml:space="preserve">Gas </w:t>
      </w:r>
      <w:r w:rsidR="00C10CCF" w:rsidRPr="00BA64D2">
        <w:rPr>
          <w:rFonts w:ascii="Calibri" w:hAnsi="Calibri" w:cs="Calibri"/>
          <w:b/>
          <w:szCs w:val="24"/>
        </w:rPr>
        <w:t>Valve</w:t>
      </w:r>
      <w:r w:rsidRPr="00BA64D2">
        <w:rPr>
          <w:rFonts w:ascii="Calibri" w:hAnsi="Calibri" w:cs="Calibri"/>
          <w:b/>
          <w:szCs w:val="24"/>
        </w:rPr>
        <w:t xml:space="preserve">. and </w:t>
      </w:r>
      <w:r w:rsidR="004F79EC" w:rsidRPr="00BA64D2">
        <w:rPr>
          <w:rFonts w:ascii="Calibri" w:hAnsi="Calibri" w:cs="Calibri"/>
          <w:b/>
          <w:szCs w:val="24"/>
        </w:rPr>
        <w:t>Variable Speed Fan</w:t>
      </w:r>
    </w:p>
    <w:p w:rsidR="00C10CCF" w:rsidRPr="00BA64D2" w:rsidRDefault="00C10CCF" w:rsidP="00A32EBF">
      <w:pPr>
        <w:widowControl w:val="0"/>
        <w:rPr>
          <w:rFonts w:ascii="Calibri" w:hAnsi="Calibri" w:cs="Calibri"/>
          <w:szCs w:val="24"/>
        </w:rPr>
      </w:pPr>
      <w:r w:rsidRPr="00BA64D2">
        <w:rPr>
          <w:rFonts w:ascii="Calibri" w:hAnsi="Calibri" w:cs="Calibri"/>
          <w:szCs w:val="24"/>
        </w:rPr>
        <w:t xml:space="preserve">The </w:t>
      </w:r>
      <w:r w:rsidR="00C26496" w:rsidRPr="00BA64D2">
        <w:rPr>
          <w:rFonts w:ascii="Calibri" w:hAnsi="Calibri" w:cs="Calibri"/>
          <w:szCs w:val="24"/>
        </w:rPr>
        <w:t>heat exchanger</w:t>
      </w:r>
      <w:r w:rsidRPr="00BA64D2">
        <w:rPr>
          <w:rFonts w:ascii="Calibri" w:hAnsi="Calibri" w:cs="Calibri"/>
          <w:szCs w:val="24"/>
        </w:rPr>
        <w:t xml:space="preserve"> </w:t>
      </w:r>
      <w:r w:rsidR="003E7FFA" w:rsidRPr="00BA64D2">
        <w:rPr>
          <w:rFonts w:ascii="Calibri" w:hAnsi="Calibri" w:cs="Calibri"/>
          <w:szCs w:val="24"/>
        </w:rPr>
        <w:t xml:space="preserve">which consists of </w:t>
      </w:r>
      <w:r w:rsidR="00BA64D2" w:rsidRPr="00BA64D2">
        <w:rPr>
          <w:rFonts w:ascii="Calibri" w:hAnsi="Calibri" w:cs="Calibri"/>
          <w:szCs w:val="24"/>
        </w:rPr>
        <w:t>eight</w:t>
      </w:r>
      <w:r w:rsidR="00F82332" w:rsidRPr="00BA64D2">
        <w:rPr>
          <w:rFonts w:ascii="Calibri" w:hAnsi="Calibri" w:cs="Calibri"/>
          <w:szCs w:val="24"/>
        </w:rPr>
        <w:t xml:space="preserve"> (</w:t>
      </w:r>
      <w:r w:rsidR="00BA64D2" w:rsidRPr="00BA64D2">
        <w:rPr>
          <w:rFonts w:ascii="Calibri" w:hAnsi="Calibri" w:cs="Calibri"/>
          <w:szCs w:val="24"/>
        </w:rPr>
        <w:t>8</w:t>
      </w:r>
      <w:r w:rsidR="00F82332" w:rsidRPr="00BA64D2">
        <w:rPr>
          <w:rFonts w:ascii="Calibri" w:hAnsi="Calibri" w:cs="Calibri"/>
          <w:szCs w:val="24"/>
        </w:rPr>
        <w:t>)</w:t>
      </w:r>
      <w:r w:rsidR="007D166D" w:rsidRPr="00BA64D2">
        <w:rPr>
          <w:rFonts w:ascii="Calibri" w:hAnsi="Calibri" w:cs="Calibri"/>
          <w:szCs w:val="24"/>
        </w:rPr>
        <w:t xml:space="preserve"> thermal modules</w:t>
      </w:r>
      <w:r w:rsidR="00F82332" w:rsidRPr="00BA64D2">
        <w:rPr>
          <w:rFonts w:ascii="Calibri" w:hAnsi="Calibri" w:cs="Calibri"/>
          <w:szCs w:val="24"/>
        </w:rPr>
        <w:t xml:space="preserve">, </w:t>
      </w:r>
      <w:r w:rsidRPr="00BA64D2">
        <w:rPr>
          <w:rFonts w:ascii="Calibri" w:hAnsi="Calibri" w:cs="Calibri"/>
          <w:szCs w:val="24"/>
        </w:rPr>
        <w:t xml:space="preserve">shall be capable of a </w:t>
      </w:r>
      <w:r w:rsidR="00BA64D2" w:rsidRPr="00BA64D2">
        <w:rPr>
          <w:rFonts w:ascii="Calibri" w:hAnsi="Calibri" w:cs="Calibri"/>
          <w:szCs w:val="24"/>
        </w:rPr>
        <w:t>3</w:t>
      </w:r>
      <w:r w:rsidR="00EC7DE1" w:rsidRPr="00BA64D2">
        <w:rPr>
          <w:rFonts w:ascii="Calibri" w:hAnsi="Calibri" w:cs="Calibri"/>
          <w:szCs w:val="24"/>
        </w:rPr>
        <w:t>9</w:t>
      </w:r>
      <w:r w:rsidR="004A3256" w:rsidRPr="00BA64D2">
        <w:rPr>
          <w:rFonts w:ascii="Calibri" w:hAnsi="Calibri" w:cs="Calibri"/>
          <w:szCs w:val="24"/>
        </w:rPr>
        <w:t xml:space="preserve"> </w:t>
      </w:r>
      <w:r w:rsidRPr="00BA64D2">
        <w:rPr>
          <w:rFonts w:ascii="Calibri" w:hAnsi="Calibri" w:cs="Calibri"/>
          <w:szCs w:val="24"/>
        </w:rPr>
        <w:t>to 1 turndown ratio of the firing rate without loss of combustion efficiency.</w:t>
      </w:r>
      <w:r w:rsidR="00303168" w:rsidRPr="00BA64D2">
        <w:rPr>
          <w:rFonts w:ascii="Calibri" w:hAnsi="Calibri" w:cs="Calibri"/>
          <w:szCs w:val="24"/>
        </w:rPr>
        <w:t xml:space="preserve"> </w:t>
      </w:r>
      <w:r w:rsidR="00F82332" w:rsidRPr="00BA64D2">
        <w:rPr>
          <w:rFonts w:ascii="Calibri" w:hAnsi="Calibri" w:cs="Calibri"/>
          <w:szCs w:val="24"/>
        </w:rPr>
        <w:t xml:space="preserve"> Each thermal module’s </w:t>
      </w:r>
      <w:r w:rsidR="00650331" w:rsidRPr="00BA64D2">
        <w:rPr>
          <w:rFonts w:ascii="Calibri" w:hAnsi="Calibri" w:cs="Calibri"/>
          <w:szCs w:val="24"/>
        </w:rPr>
        <w:t>premix burner shall be metal fiber mesh covering a stainless steel head, with spark ignition and flame rect</w:t>
      </w:r>
      <w:r w:rsidR="00FF7BC2" w:rsidRPr="00BA64D2">
        <w:rPr>
          <w:rFonts w:ascii="Calibri" w:hAnsi="Calibri" w:cs="Calibri"/>
          <w:szCs w:val="24"/>
        </w:rPr>
        <w:t xml:space="preserve">ification.  All burner material exposed to the combustion zone shall be of stainless steel construction. There shall be no moving parts within the burner itself. The burners shall </w:t>
      </w:r>
      <w:r w:rsidR="00FF7BC2" w:rsidRPr="00BA64D2">
        <w:rPr>
          <w:rFonts w:ascii="Calibri" w:hAnsi="Calibri" w:cs="Calibri"/>
          <w:snapToGrid w:val="0"/>
          <w:szCs w:val="24"/>
        </w:rPr>
        <w:t>produce</w:t>
      </w:r>
      <w:r w:rsidR="00F63D5E" w:rsidRPr="00BA64D2">
        <w:rPr>
          <w:rFonts w:ascii="Calibri" w:hAnsi="Calibri" w:cs="Calibri"/>
          <w:snapToGrid w:val="0"/>
          <w:szCs w:val="24"/>
        </w:rPr>
        <w:t xml:space="preserve"> &lt;20 </w:t>
      </w:r>
      <w:r w:rsidR="00FF7BC2" w:rsidRPr="00BA64D2">
        <w:rPr>
          <w:rFonts w:ascii="Calibri" w:hAnsi="Calibri" w:cs="Calibri"/>
          <w:snapToGrid w:val="0"/>
          <w:szCs w:val="24"/>
        </w:rPr>
        <w:t xml:space="preserve">ppm of NOx corrected to 3% excess oxygen.  </w:t>
      </w:r>
      <w:r w:rsidRPr="00BA64D2">
        <w:rPr>
          <w:rFonts w:ascii="Calibri" w:hAnsi="Calibri" w:cs="Calibri"/>
          <w:szCs w:val="24"/>
        </w:rPr>
        <w:t xml:space="preserve">A modulating </w:t>
      </w:r>
      <w:r w:rsidR="004F79EC" w:rsidRPr="00BA64D2">
        <w:rPr>
          <w:rFonts w:ascii="Calibri" w:hAnsi="Calibri" w:cs="Calibri"/>
          <w:szCs w:val="24"/>
        </w:rPr>
        <w:t>gas</w:t>
      </w:r>
      <w:r w:rsidRPr="00BA64D2">
        <w:rPr>
          <w:rFonts w:ascii="Calibri" w:hAnsi="Calibri" w:cs="Calibri"/>
          <w:szCs w:val="24"/>
        </w:rPr>
        <w:t xml:space="preserve"> valve </w:t>
      </w:r>
      <w:r w:rsidR="004F79EC" w:rsidRPr="00BA64D2">
        <w:rPr>
          <w:rFonts w:ascii="Calibri" w:hAnsi="Calibri" w:cs="Calibri"/>
          <w:szCs w:val="24"/>
        </w:rPr>
        <w:t>and variable speed fan shall meter the natural gas and air input, respectively.</w:t>
      </w:r>
      <w:r w:rsidR="00303168" w:rsidRPr="00BA64D2">
        <w:rPr>
          <w:rFonts w:ascii="Calibri" w:hAnsi="Calibri" w:cs="Calibri"/>
          <w:szCs w:val="24"/>
        </w:rPr>
        <w:t xml:space="preserve"> </w:t>
      </w:r>
    </w:p>
    <w:p w:rsidR="00C10CCF" w:rsidRPr="00BA64D2" w:rsidRDefault="00C10CCF" w:rsidP="00A32EBF">
      <w:pPr>
        <w:widowControl w:val="0"/>
        <w:rPr>
          <w:rFonts w:ascii="Calibri" w:hAnsi="Calibri" w:cs="Calibri"/>
          <w:szCs w:val="24"/>
        </w:rPr>
      </w:pPr>
    </w:p>
    <w:p w:rsidR="00C10CCF" w:rsidRPr="00655629" w:rsidRDefault="004C39C1" w:rsidP="00A32EBF">
      <w:pPr>
        <w:widowControl w:val="0"/>
        <w:rPr>
          <w:rFonts w:ascii="Calibri" w:hAnsi="Calibri" w:cs="Calibri"/>
          <w:szCs w:val="24"/>
        </w:rPr>
      </w:pPr>
      <w:r w:rsidRPr="00BA64D2">
        <w:rPr>
          <w:rFonts w:ascii="Calibri" w:hAnsi="Calibri" w:cs="Calibri"/>
          <w:b/>
          <w:szCs w:val="24"/>
        </w:rPr>
        <w:t>Heat Exchanger</w:t>
      </w:r>
    </w:p>
    <w:p w:rsidR="00C10CCF" w:rsidRPr="00655629" w:rsidRDefault="00C26496" w:rsidP="00A32EBF">
      <w:pPr>
        <w:widowControl w:val="0"/>
        <w:rPr>
          <w:rFonts w:ascii="Calibri" w:hAnsi="Calibri" w:cs="Calibri"/>
          <w:szCs w:val="24"/>
        </w:rPr>
      </w:pPr>
      <w:r w:rsidRPr="00655629">
        <w:rPr>
          <w:rFonts w:ascii="Calibri" w:hAnsi="Calibri" w:cs="Calibri"/>
          <w:szCs w:val="24"/>
        </w:rPr>
        <w:t xml:space="preserve">The </w:t>
      </w:r>
      <w:r w:rsidR="004C39C1" w:rsidRPr="00655629">
        <w:rPr>
          <w:rFonts w:ascii="Calibri" w:hAnsi="Calibri" w:cs="Calibri"/>
          <w:szCs w:val="24"/>
        </w:rPr>
        <w:t>heat exchanger</w:t>
      </w:r>
      <w:r w:rsidR="00C10CCF" w:rsidRPr="00655629">
        <w:rPr>
          <w:rFonts w:ascii="Calibri" w:hAnsi="Calibri" w:cs="Calibri"/>
          <w:szCs w:val="24"/>
        </w:rPr>
        <w:t xml:space="preserve"> </w:t>
      </w:r>
      <w:r w:rsidR="004C39C1" w:rsidRPr="00655629">
        <w:rPr>
          <w:rFonts w:ascii="Calibri" w:hAnsi="Calibri" w:cs="Calibri"/>
          <w:szCs w:val="24"/>
        </w:rPr>
        <w:t xml:space="preserve">is constructed of cast aluminum and </w:t>
      </w:r>
      <w:r w:rsidR="00C10CCF" w:rsidRPr="00655629">
        <w:rPr>
          <w:rFonts w:ascii="Calibri" w:hAnsi="Calibri" w:cs="Calibri"/>
          <w:szCs w:val="24"/>
        </w:rPr>
        <w:t>shall be capable of handling return water temperatures down to 40 F without any failure due to thermal shoc</w:t>
      </w:r>
      <w:r w:rsidR="004C39C1" w:rsidRPr="00655629">
        <w:rPr>
          <w:rFonts w:ascii="Calibri" w:hAnsi="Calibri" w:cs="Calibri"/>
          <w:szCs w:val="24"/>
        </w:rPr>
        <w:t>k or fireside condensation.</w:t>
      </w:r>
      <w:r w:rsidR="00303168" w:rsidRPr="00655629">
        <w:rPr>
          <w:rFonts w:ascii="Calibri" w:hAnsi="Calibri" w:cs="Calibri"/>
          <w:szCs w:val="24"/>
        </w:rPr>
        <w:t xml:space="preserve"> </w:t>
      </w:r>
      <w:r w:rsidR="004C39C1" w:rsidRPr="00655629">
        <w:rPr>
          <w:rFonts w:ascii="Calibri" w:hAnsi="Calibri" w:cs="Calibri"/>
          <w:szCs w:val="24"/>
        </w:rPr>
        <w:t xml:space="preserve">It </w:t>
      </w:r>
      <w:r w:rsidR="00C10CCF" w:rsidRPr="00655629">
        <w:rPr>
          <w:rFonts w:ascii="Calibri" w:hAnsi="Calibri" w:cs="Calibri"/>
          <w:szCs w:val="24"/>
        </w:rPr>
        <w:t xml:space="preserve">shall be ASME stamped for a </w:t>
      </w:r>
      <w:r w:rsidRPr="00655629">
        <w:rPr>
          <w:rFonts w:ascii="Calibri" w:hAnsi="Calibri" w:cs="Calibri"/>
          <w:szCs w:val="24"/>
        </w:rPr>
        <w:t xml:space="preserve">working pressure not less than </w:t>
      </w:r>
      <w:r w:rsidR="00344C49" w:rsidRPr="00655629">
        <w:rPr>
          <w:rFonts w:ascii="Calibri" w:hAnsi="Calibri" w:cs="Calibri"/>
          <w:szCs w:val="24"/>
        </w:rPr>
        <w:t>92</w:t>
      </w:r>
      <w:r w:rsidR="00C10CCF" w:rsidRPr="00655629">
        <w:rPr>
          <w:rFonts w:ascii="Calibri" w:hAnsi="Calibri" w:cs="Calibri"/>
          <w:szCs w:val="24"/>
        </w:rPr>
        <w:t xml:space="preserve"> psig.</w:t>
      </w:r>
      <w:r w:rsidR="00303168" w:rsidRPr="00655629">
        <w:rPr>
          <w:rFonts w:ascii="Calibri" w:hAnsi="Calibri" w:cs="Calibri"/>
          <w:szCs w:val="24"/>
        </w:rPr>
        <w:t xml:space="preserve"> </w:t>
      </w:r>
      <w:r w:rsidR="00C10CCF" w:rsidRPr="00655629">
        <w:rPr>
          <w:rFonts w:ascii="Calibri" w:hAnsi="Calibri" w:cs="Calibri"/>
          <w:szCs w:val="24"/>
        </w:rPr>
        <w:t xml:space="preserve">The </w:t>
      </w:r>
      <w:r w:rsidRPr="00655629">
        <w:rPr>
          <w:rFonts w:ascii="Calibri" w:hAnsi="Calibri" w:cs="Calibri"/>
          <w:szCs w:val="24"/>
        </w:rPr>
        <w:t>water tubes</w:t>
      </w:r>
      <w:r w:rsidR="00C10CCF" w:rsidRPr="00655629">
        <w:rPr>
          <w:rFonts w:ascii="Calibri" w:hAnsi="Calibri" w:cs="Calibri"/>
          <w:szCs w:val="24"/>
        </w:rPr>
        <w:t xml:space="preserve"> shall have a maximum water volume of </w:t>
      </w:r>
      <w:r w:rsidR="00123C5E">
        <w:rPr>
          <w:rFonts w:ascii="Calibri" w:hAnsi="Calibri" w:cs="Calibri"/>
          <w:szCs w:val="24"/>
        </w:rPr>
        <w:t>32.2</w:t>
      </w:r>
      <w:r w:rsidR="00FD2025" w:rsidRPr="00655629">
        <w:rPr>
          <w:rFonts w:ascii="Calibri" w:hAnsi="Calibri" w:cs="Calibri"/>
          <w:szCs w:val="24"/>
        </w:rPr>
        <w:t xml:space="preserve"> </w:t>
      </w:r>
      <w:r w:rsidR="00C10CCF" w:rsidRPr="00655629">
        <w:rPr>
          <w:rFonts w:ascii="Calibri" w:hAnsi="Calibri" w:cs="Calibri"/>
          <w:szCs w:val="24"/>
        </w:rPr>
        <w:t>gallons.</w:t>
      </w:r>
      <w:r w:rsidR="00303168" w:rsidRPr="00655629">
        <w:rPr>
          <w:rFonts w:ascii="Calibri" w:hAnsi="Calibri" w:cs="Calibri"/>
          <w:szCs w:val="24"/>
        </w:rPr>
        <w:t xml:space="preserve"> </w:t>
      </w:r>
      <w:r w:rsidR="00C10CCF" w:rsidRPr="00655629">
        <w:rPr>
          <w:rFonts w:ascii="Calibri" w:hAnsi="Calibri" w:cs="Calibri"/>
          <w:szCs w:val="24"/>
        </w:rPr>
        <w:t xml:space="preserve">The boiler water pressure drop shall </w:t>
      </w:r>
      <w:r w:rsidR="00C10CCF" w:rsidRPr="00655629">
        <w:rPr>
          <w:rFonts w:ascii="Calibri" w:hAnsi="Calibri" w:cs="Calibri"/>
          <w:i/>
          <w:szCs w:val="24"/>
        </w:rPr>
        <w:t xml:space="preserve">not </w:t>
      </w:r>
      <w:r w:rsidR="00C10CCF" w:rsidRPr="00123C5E">
        <w:rPr>
          <w:rFonts w:ascii="Calibri" w:hAnsi="Calibri" w:cs="Calibri"/>
          <w:i/>
          <w:szCs w:val="24"/>
        </w:rPr>
        <w:t>exceed</w:t>
      </w:r>
      <w:r w:rsidR="00C10CCF" w:rsidRPr="00123C5E">
        <w:rPr>
          <w:rFonts w:ascii="Calibri" w:hAnsi="Calibri" w:cs="Calibri"/>
          <w:szCs w:val="24"/>
        </w:rPr>
        <w:t xml:space="preserve"> </w:t>
      </w:r>
      <w:r w:rsidR="005339F1" w:rsidRPr="00123C5E">
        <w:rPr>
          <w:rFonts w:ascii="Calibri" w:hAnsi="Calibri" w:cs="Calibri"/>
          <w:szCs w:val="24"/>
        </w:rPr>
        <w:t>9</w:t>
      </w:r>
      <w:r w:rsidRPr="00123C5E">
        <w:rPr>
          <w:rFonts w:ascii="Calibri" w:hAnsi="Calibri" w:cs="Calibri"/>
          <w:szCs w:val="24"/>
        </w:rPr>
        <w:t xml:space="preserve"> Ft</w:t>
      </w:r>
      <w:r w:rsidRPr="00655629">
        <w:rPr>
          <w:rFonts w:ascii="Calibri" w:hAnsi="Calibri" w:cs="Calibri"/>
          <w:szCs w:val="24"/>
        </w:rPr>
        <w:t xml:space="preserve">. of Head </w:t>
      </w:r>
      <w:r w:rsidR="00C10CCF" w:rsidRPr="00655629">
        <w:rPr>
          <w:rFonts w:ascii="Calibri" w:hAnsi="Calibri" w:cs="Calibri"/>
          <w:szCs w:val="24"/>
        </w:rPr>
        <w:t xml:space="preserve">at </w:t>
      </w:r>
      <w:r w:rsidR="00123C5E">
        <w:rPr>
          <w:rFonts w:ascii="Calibri" w:hAnsi="Calibri" w:cs="Calibri"/>
          <w:szCs w:val="24"/>
        </w:rPr>
        <w:t>214</w:t>
      </w:r>
      <w:r w:rsidR="00E13BA0" w:rsidRPr="00655629">
        <w:rPr>
          <w:rFonts w:ascii="Calibri" w:hAnsi="Calibri" w:cs="Calibri"/>
          <w:szCs w:val="24"/>
        </w:rPr>
        <w:t xml:space="preserve"> </w:t>
      </w:r>
      <w:r w:rsidR="00C10CCF" w:rsidRPr="00655629">
        <w:rPr>
          <w:rFonts w:ascii="Calibri" w:hAnsi="Calibri" w:cs="Calibri"/>
          <w:szCs w:val="24"/>
        </w:rPr>
        <w:t>gpm.</w:t>
      </w:r>
      <w:r w:rsidR="00303168" w:rsidRPr="00655629">
        <w:rPr>
          <w:rFonts w:ascii="Calibri" w:hAnsi="Calibri" w:cs="Calibri"/>
          <w:szCs w:val="24"/>
        </w:rPr>
        <w:t xml:space="preserve"> </w:t>
      </w:r>
      <w:r w:rsidR="00C10CCF" w:rsidRPr="00655629">
        <w:rPr>
          <w:rFonts w:ascii="Calibri" w:hAnsi="Calibri" w:cs="Calibri"/>
          <w:szCs w:val="24"/>
        </w:rPr>
        <w:t xml:space="preserve">The boiler water connections shall be </w:t>
      </w:r>
      <w:r w:rsidR="005339F1">
        <w:rPr>
          <w:rFonts w:ascii="Calibri" w:hAnsi="Calibri" w:cs="Calibri"/>
          <w:szCs w:val="24"/>
        </w:rPr>
        <w:t>4</w:t>
      </w:r>
      <w:r w:rsidR="00C10CCF" w:rsidRPr="00655629">
        <w:rPr>
          <w:rFonts w:ascii="Calibri" w:hAnsi="Calibri" w:cs="Calibri"/>
          <w:szCs w:val="24"/>
        </w:rPr>
        <w:t>”</w:t>
      </w:r>
      <w:r w:rsidRPr="00655629">
        <w:rPr>
          <w:rFonts w:ascii="Calibri" w:hAnsi="Calibri" w:cs="Calibri"/>
          <w:szCs w:val="24"/>
        </w:rPr>
        <w:t xml:space="preserve"> </w:t>
      </w:r>
      <w:r w:rsidR="005339F1">
        <w:rPr>
          <w:rFonts w:ascii="Calibri" w:hAnsi="Calibri" w:cs="Calibri"/>
          <w:szCs w:val="24"/>
        </w:rPr>
        <w:t>flanges</w:t>
      </w:r>
      <w:r w:rsidR="00C10CCF" w:rsidRPr="00655629">
        <w:rPr>
          <w:rFonts w:ascii="Calibri" w:hAnsi="Calibri" w:cs="Calibri"/>
          <w:szCs w:val="24"/>
        </w:rPr>
        <w:t>.</w:t>
      </w:r>
      <w:r w:rsidR="00303168" w:rsidRPr="00655629">
        <w:rPr>
          <w:rFonts w:ascii="Calibri" w:hAnsi="Calibri" w:cs="Calibri"/>
          <w:szCs w:val="24"/>
        </w:rPr>
        <w:t xml:space="preserve"> </w:t>
      </w:r>
      <w:r w:rsidR="00C10CCF" w:rsidRPr="00655629">
        <w:rPr>
          <w:rFonts w:ascii="Calibri" w:hAnsi="Calibri" w:cs="Calibri"/>
          <w:szCs w:val="24"/>
        </w:rPr>
        <w:t xml:space="preserve">Inspection openings in the pressure vessel shall be in accordance with ASME </w:t>
      </w:r>
      <w:r w:rsidR="004C39C1" w:rsidRPr="00655629">
        <w:rPr>
          <w:rFonts w:ascii="Calibri" w:hAnsi="Calibri" w:cs="Calibri"/>
          <w:szCs w:val="24"/>
        </w:rPr>
        <w:t>Section IV pressure vessel code.</w:t>
      </w:r>
      <w:r w:rsidR="00303168" w:rsidRPr="00655629">
        <w:rPr>
          <w:rFonts w:ascii="Calibri" w:hAnsi="Calibri" w:cs="Calibri"/>
          <w:szCs w:val="24"/>
        </w:rPr>
        <w:t xml:space="preserve"> </w:t>
      </w:r>
    </w:p>
    <w:p w:rsidR="007A6576" w:rsidRPr="00655629" w:rsidRDefault="007A6576" w:rsidP="00A32EBF">
      <w:pPr>
        <w:widowControl w:val="0"/>
        <w:rPr>
          <w:rFonts w:ascii="Calibri" w:hAnsi="Calibri" w:cs="Calibri"/>
          <w:szCs w:val="24"/>
        </w:rPr>
      </w:pPr>
    </w:p>
    <w:p w:rsidR="00C10CCF" w:rsidRPr="00655629" w:rsidRDefault="00C10CCF" w:rsidP="00A32EBF">
      <w:pPr>
        <w:widowControl w:val="0"/>
        <w:rPr>
          <w:rFonts w:ascii="Calibri" w:hAnsi="Calibri" w:cs="Calibri"/>
          <w:szCs w:val="24"/>
        </w:rPr>
      </w:pPr>
      <w:r w:rsidRPr="00655629">
        <w:rPr>
          <w:rFonts w:ascii="Calibri" w:hAnsi="Calibri" w:cs="Calibri"/>
          <w:szCs w:val="24"/>
        </w:rPr>
        <w:t>The boiler shall be designed so that the thermal efficiency increases as the boiler firing rate decreases.</w:t>
      </w:r>
      <w:r w:rsidR="00303168" w:rsidRPr="00655629">
        <w:rPr>
          <w:rFonts w:ascii="Calibri" w:hAnsi="Calibri" w:cs="Calibri"/>
          <w:szCs w:val="24"/>
        </w:rPr>
        <w:t xml:space="preserve"> </w:t>
      </w:r>
      <w:r w:rsidR="00D36D1C" w:rsidRPr="00655629">
        <w:rPr>
          <w:rFonts w:ascii="Calibri" w:hAnsi="Calibri" w:cs="Calibri"/>
          <w:szCs w:val="24"/>
        </w:rPr>
        <w:t xml:space="preserve">The </w:t>
      </w:r>
      <w:r w:rsidRPr="00655629">
        <w:rPr>
          <w:rFonts w:ascii="Calibri" w:hAnsi="Calibri" w:cs="Calibri"/>
          <w:szCs w:val="24"/>
        </w:rPr>
        <w:t>heat exchanger shall be</w:t>
      </w:r>
      <w:r w:rsidR="006D78CB" w:rsidRPr="00655629">
        <w:rPr>
          <w:rFonts w:ascii="Calibri" w:hAnsi="Calibri" w:cs="Calibri"/>
          <w:szCs w:val="24"/>
        </w:rPr>
        <w:t xml:space="preserve"> cast sectional</w:t>
      </w:r>
      <w:r w:rsidRPr="00655629">
        <w:rPr>
          <w:rFonts w:ascii="Calibri" w:hAnsi="Calibri" w:cs="Calibri"/>
          <w:szCs w:val="24"/>
        </w:rPr>
        <w:t xml:space="preserve"> construction.</w:t>
      </w:r>
      <w:r w:rsidR="00303168" w:rsidRPr="00655629">
        <w:rPr>
          <w:rFonts w:ascii="Calibri" w:hAnsi="Calibri" w:cs="Calibri"/>
          <w:szCs w:val="24"/>
        </w:rPr>
        <w:t xml:space="preserve"> </w:t>
      </w:r>
      <w:r w:rsidRPr="00655629">
        <w:rPr>
          <w:rFonts w:ascii="Calibri" w:hAnsi="Calibri" w:cs="Calibri"/>
          <w:szCs w:val="24"/>
        </w:rPr>
        <w:t xml:space="preserve">Access to the </w:t>
      </w:r>
      <w:r w:rsidR="00D36D1C" w:rsidRPr="00655629">
        <w:rPr>
          <w:rFonts w:ascii="Calibri" w:hAnsi="Calibri" w:cs="Calibri"/>
          <w:szCs w:val="24"/>
        </w:rPr>
        <w:t xml:space="preserve">fireside of the thermal modules </w:t>
      </w:r>
      <w:r w:rsidRPr="00655629">
        <w:rPr>
          <w:rFonts w:ascii="Calibri" w:hAnsi="Calibri" w:cs="Calibri"/>
          <w:szCs w:val="24"/>
        </w:rPr>
        <w:t>is available by burner removal.</w:t>
      </w:r>
      <w:r w:rsidR="00303168" w:rsidRPr="00655629">
        <w:rPr>
          <w:rFonts w:ascii="Calibri" w:hAnsi="Calibri" w:cs="Calibri"/>
          <w:szCs w:val="24"/>
        </w:rPr>
        <w:t xml:space="preserve"> </w:t>
      </w:r>
      <w:r w:rsidRPr="00655629">
        <w:rPr>
          <w:rFonts w:ascii="Calibri" w:hAnsi="Calibri" w:cs="Calibri"/>
          <w:szCs w:val="24"/>
        </w:rPr>
        <w:t xml:space="preserve">Minimum access opening shall be no less than </w:t>
      </w:r>
      <w:r w:rsidR="008130F0">
        <w:rPr>
          <w:rFonts w:ascii="Calibri" w:hAnsi="Calibri" w:cs="Calibri"/>
          <w:szCs w:val="24"/>
        </w:rPr>
        <w:t>28.5</w:t>
      </w:r>
      <w:r w:rsidR="008A5401" w:rsidRPr="00655629">
        <w:rPr>
          <w:rFonts w:ascii="Calibri" w:hAnsi="Calibri" w:cs="Calibri"/>
          <w:szCs w:val="24"/>
        </w:rPr>
        <w:t>” x 3.5”</w:t>
      </w:r>
      <w:r w:rsidR="00A90DCC" w:rsidRPr="00655629">
        <w:rPr>
          <w:rFonts w:ascii="Calibri" w:hAnsi="Calibri" w:cs="Calibri"/>
          <w:szCs w:val="24"/>
        </w:rPr>
        <w:t xml:space="preserve"> </w:t>
      </w:r>
      <w:r w:rsidR="00A8623C" w:rsidRPr="00655629">
        <w:rPr>
          <w:rFonts w:ascii="Calibri" w:hAnsi="Calibri" w:cs="Calibri"/>
          <w:szCs w:val="24"/>
        </w:rPr>
        <w:t>per thermal module</w:t>
      </w:r>
      <w:r w:rsidRPr="00655629">
        <w:rPr>
          <w:rFonts w:ascii="Calibri" w:hAnsi="Calibri" w:cs="Calibri"/>
          <w:szCs w:val="24"/>
        </w:rPr>
        <w:t xml:space="preserve">. </w:t>
      </w:r>
    </w:p>
    <w:p w:rsidR="00CA0B65" w:rsidRPr="00655629" w:rsidRDefault="00CA0B65" w:rsidP="00A32EBF">
      <w:pPr>
        <w:widowControl w:val="0"/>
        <w:rPr>
          <w:rFonts w:ascii="Calibri" w:hAnsi="Calibri" w:cs="Calibri"/>
          <w:b/>
          <w:szCs w:val="24"/>
        </w:rPr>
      </w:pPr>
    </w:p>
    <w:p w:rsidR="00303168" w:rsidRPr="00655629" w:rsidRDefault="00C10CCF" w:rsidP="00A32EBF">
      <w:pPr>
        <w:widowControl w:val="0"/>
        <w:rPr>
          <w:rFonts w:ascii="Calibri" w:hAnsi="Calibri" w:cs="Calibri"/>
          <w:szCs w:val="24"/>
        </w:rPr>
      </w:pPr>
      <w:r w:rsidRPr="00655629">
        <w:rPr>
          <w:rFonts w:ascii="Calibri" w:hAnsi="Calibri" w:cs="Calibri"/>
          <w:b/>
          <w:szCs w:val="24"/>
        </w:rPr>
        <w:t>Exhaust Manifold</w:t>
      </w:r>
      <w:r w:rsidR="00D36D1C" w:rsidRPr="00655629">
        <w:rPr>
          <w:rFonts w:ascii="Calibri" w:hAnsi="Calibri" w:cs="Calibri"/>
          <w:b/>
          <w:szCs w:val="24"/>
        </w:rPr>
        <w:t>/Condensate Tray</w:t>
      </w:r>
    </w:p>
    <w:p w:rsidR="00C10CCF" w:rsidRPr="00655629" w:rsidRDefault="00D36D1C" w:rsidP="00A32EBF">
      <w:pPr>
        <w:widowControl w:val="0"/>
        <w:rPr>
          <w:rFonts w:ascii="Calibri" w:hAnsi="Calibri" w:cs="Calibri"/>
          <w:szCs w:val="24"/>
        </w:rPr>
      </w:pPr>
      <w:r w:rsidRPr="00655629">
        <w:rPr>
          <w:rFonts w:ascii="Calibri" w:hAnsi="Calibri" w:cs="Calibri"/>
          <w:szCs w:val="24"/>
        </w:rPr>
        <w:t>The exhaust manifold</w:t>
      </w:r>
      <w:r w:rsidR="00C10CCF" w:rsidRPr="00655629">
        <w:rPr>
          <w:rFonts w:ascii="Calibri" w:hAnsi="Calibri" w:cs="Calibri"/>
          <w:szCs w:val="24"/>
        </w:rPr>
        <w:t xml:space="preserve"> shall be of </w:t>
      </w:r>
      <w:r w:rsidRPr="00655629">
        <w:rPr>
          <w:rFonts w:ascii="Calibri" w:hAnsi="Calibri" w:cs="Calibri"/>
          <w:szCs w:val="24"/>
        </w:rPr>
        <w:t>stainless steel</w:t>
      </w:r>
      <w:r w:rsidR="00C10CCF" w:rsidRPr="00655629">
        <w:rPr>
          <w:rFonts w:ascii="Calibri" w:hAnsi="Calibri" w:cs="Calibri"/>
          <w:szCs w:val="24"/>
        </w:rPr>
        <w:t xml:space="preserve"> with </w:t>
      </w:r>
      <w:r w:rsidR="00E5087A" w:rsidRPr="00655629">
        <w:rPr>
          <w:rFonts w:ascii="Calibri" w:hAnsi="Calibri" w:cs="Calibri"/>
          <w:szCs w:val="24"/>
        </w:rPr>
        <w:t>a</w:t>
      </w:r>
      <w:r w:rsidR="00123C5E">
        <w:rPr>
          <w:rFonts w:ascii="Calibri" w:hAnsi="Calibri" w:cs="Calibri"/>
          <w:szCs w:val="24"/>
        </w:rPr>
        <w:t xml:space="preserve"> 12”</w:t>
      </w:r>
      <w:r w:rsidR="00F62434">
        <w:rPr>
          <w:rFonts w:ascii="Calibri" w:hAnsi="Calibri" w:cs="Calibri"/>
          <w:szCs w:val="24"/>
        </w:rPr>
        <w:t xml:space="preserve"> </w:t>
      </w:r>
      <w:r w:rsidR="00C10CCF" w:rsidRPr="00655629">
        <w:rPr>
          <w:rFonts w:ascii="Calibri" w:hAnsi="Calibri" w:cs="Calibri"/>
          <w:szCs w:val="24"/>
        </w:rPr>
        <w:t>diameter flue connection.</w:t>
      </w:r>
      <w:r w:rsidR="00303168" w:rsidRPr="00655629">
        <w:rPr>
          <w:rFonts w:ascii="Calibri" w:hAnsi="Calibri" w:cs="Calibri"/>
          <w:szCs w:val="24"/>
        </w:rPr>
        <w:t xml:space="preserve"> </w:t>
      </w:r>
      <w:r w:rsidR="00C10CCF" w:rsidRPr="00655629">
        <w:rPr>
          <w:rFonts w:ascii="Calibri" w:hAnsi="Calibri" w:cs="Calibri"/>
          <w:szCs w:val="24"/>
        </w:rPr>
        <w:t xml:space="preserve">The </w:t>
      </w:r>
      <w:r w:rsidRPr="00655629">
        <w:rPr>
          <w:rFonts w:ascii="Calibri" w:hAnsi="Calibri" w:cs="Calibri"/>
          <w:szCs w:val="24"/>
        </w:rPr>
        <w:t xml:space="preserve">condensate tray shall be of stainless steel and </w:t>
      </w:r>
      <w:r w:rsidR="00C10CCF" w:rsidRPr="00655629">
        <w:rPr>
          <w:rFonts w:ascii="Calibri" w:hAnsi="Calibri" w:cs="Calibri"/>
          <w:szCs w:val="24"/>
        </w:rPr>
        <w:t xml:space="preserve">shall have a gravity drain for the elimination of the condensation </w:t>
      </w:r>
      <w:r w:rsidR="00C10CCF" w:rsidRPr="00655629">
        <w:rPr>
          <w:rFonts w:ascii="Calibri" w:hAnsi="Calibri" w:cs="Calibri"/>
          <w:szCs w:val="24"/>
        </w:rPr>
        <w:lastRenderedPageBreak/>
        <w:t xml:space="preserve">with </w:t>
      </w:r>
      <w:r w:rsidRPr="00655629">
        <w:rPr>
          <w:rFonts w:ascii="Calibri" w:hAnsi="Calibri" w:cs="Calibri"/>
          <w:szCs w:val="24"/>
        </w:rPr>
        <w:t>P-trap</w:t>
      </w:r>
      <w:r w:rsidR="00C10CCF" w:rsidRPr="00655629">
        <w:rPr>
          <w:rFonts w:ascii="Calibri" w:hAnsi="Calibri" w:cs="Calibri"/>
          <w:szCs w:val="24"/>
        </w:rPr>
        <w:t>.</w:t>
      </w:r>
    </w:p>
    <w:p w:rsidR="008E485E" w:rsidRPr="00655629" w:rsidRDefault="008E485E" w:rsidP="00A32EBF">
      <w:pPr>
        <w:widowControl w:val="0"/>
        <w:rPr>
          <w:rFonts w:ascii="Calibri" w:hAnsi="Calibri" w:cs="Calibri"/>
          <w:b/>
          <w:caps/>
          <w:szCs w:val="24"/>
        </w:rPr>
      </w:pPr>
    </w:p>
    <w:p w:rsidR="00D2626C" w:rsidRPr="00655629" w:rsidRDefault="00C10CCF" w:rsidP="009572C2">
      <w:pPr>
        <w:widowControl w:val="0"/>
        <w:rPr>
          <w:rFonts w:ascii="Calibri" w:hAnsi="Calibri" w:cs="Calibri"/>
          <w:b/>
          <w:caps/>
          <w:szCs w:val="24"/>
        </w:rPr>
      </w:pPr>
      <w:r w:rsidRPr="00655629">
        <w:rPr>
          <w:rFonts w:ascii="Calibri" w:hAnsi="Calibri" w:cs="Calibri"/>
          <w:b/>
          <w:caps/>
          <w:szCs w:val="24"/>
        </w:rPr>
        <w:t>Boiler Controls</w:t>
      </w:r>
    </w:p>
    <w:p w:rsidR="00C463CF" w:rsidRPr="00655629" w:rsidRDefault="00C463CF" w:rsidP="00C463CF">
      <w:pPr>
        <w:widowControl w:val="0"/>
        <w:rPr>
          <w:rFonts w:ascii="Calibri" w:hAnsi="Calibri" w:cs="Calibri"/>
          <w:szCs w:val="24"/>
        </w:rPr>
      </w:pPr>
      <w:r w:rsidRPr="00655629">
        <w:rPr>
          <w:rFonts w:ascii="Calibri" w:hAnsi="Calibri" w:cs="Calibri"/>
          <w:szCs w:val="24"/>
        </w:rPr>
        <w:t>The boiler control system shall consist of a master controller (</w:t>
      </w:r>
      <w:r w:rsidR="007501B9">
        <w:rPr>
          <w:rFonts w:ascii="Calibri" w:hAnsi="Calibri" w:cs="Calibri"/>
          <w:szCs w:val="24"/>
        </w:rPr>
        <w:t>Ufly</w:t>
      </w:r>
      <w:r w:rsidRPr="00655629">
        <w:rPr>
          <w:rFonts w:ascii="Calibri" w:hAnsi="Calibri" w:cs="Calibri"/>
          <w:szCs w:val="24"/>
        </w:rPr>
        <w:t xml:space="preserve"> Controller) to which individual thermal module controllers are linked as slaves. The entire system shall be CSA or UL Recognized. Each of the thermal module controllers shall consist of a combustion safeguard</w:t>
      </w:r>
      <w:r w:rsidR="00A67121" w:rsidRPr="00655629">
        <w:rPr>
          <w:rFonts w:ascii="Calibri" w:hAnsi="Calibri" w:cs="Calibri"/>
          <w:szCs w:val="24"/>
        </w:rPr>
        <w:t xml:space="preserve"> and flame monitoring system</w:t>
      </w:r>
      <w:r w:rsidRPr="00655629">
        <w:rPr>
          <w:rFonts w:ascii="Calibri" w:hAnsi="Calibri" w:cs="Calibri"/>
          <w:szCs w:val="24"/>
        </w:rPr>
        <w:t xml:space="preserve">. Individual thermal module controllers shall be field replaceable. The combustion safeguard/flame monitoring system shall utilize spark ignition and a rectification type flame sensor. The boiler control system shall annunciate boiler &amp; sensor status and include extensive self-diagnostic capabilities. </w:t>
      </w:r>
    </w:p>
    <w:p w:rsidR="00C463CF" w:rsidRPr="00655629" w:rsidRDefault="00C463CF" w:rsidP="00C463CF">
      <w:pPr>
        <w:widowControl w:val="0"/>
        <w:rPr>
          <w:rFonts w:ascii="Calibri" w:hAnsi="Calibri" w:cs="Calibri"/>
          <w:szCs w:val="24"/>
        </w:rPr>
      </w:pPr>
    </w:p>
    <w:p w:rsidR="00C463CF" w:rsidRPr="00655629" w:rsidRDefault="00C463CF" w:rsidP="00C463CF">
      <w:pPr>
        <w:rPr>
          <w:rFonts w:ascii="Calibri" w:hAnsi="Calibri" w:cs="Calibri"/>
          <w:szCs w:val="24"/>
        </w:rPr>
      </w:pPr>
      <w:r w:rsidRPr="00655629">
        <w:rPr>
          <w:rFonts w:ascii="Calibri" w:hAnsi="Calibri" w:cs="Calibri"/>
          <w:szCs w:val="24"/>
        </w:rPr>
        <w:t xml:space="preserve">A second master controller (Boiler Communications Module) shall 1) serve as the master controller in the event that the </w:t>
      </w:r>
      <w:r w:rsidR="007501B9">
        <w:rPr>
          <w:rFonts w:ascii="Calibri" w:hAnsi="Calibri" w:cs="Calibri"/>
          <w:szCs w:val="24"/>
        </w:rPr>
        <w:t>Ufly</w:t>
      </w:r>
      <w:r w:rsidRPr="00655629">
        <w:rPr>
          <w:rFonts w:ascii="Calibri" w:hAnsi="Calibri" w:cs="Calibri"/>
          <w:szCs w:val="24"/>
        </w:rPr>
        <w:t xml:space="preserve"> Controller fails, 2) incorporate a fault relay for simple remote fault alarm, </w:t>
      </w:r>
      <w:r w:rsidR="00A67121" w:rsidRPr="00655629">
        <w:rPr>
          <w:rFonts w:ascii="Calibri" w:hAnsi="Calibri" w:cs="Calibri"/>
          <w:szCs w:val="24"/>
        </w:rPr>
        <w:t xml:space="preserve">3) </w:t>
      </w:r>
      <w:r w:rsidRPr="00655629">
        <w:rPr>
          <w:rFonts w:ascii="Calibri" w:hAnsi="Calibri" w:cs="Calibri"/>
          <w:szCs w:val="24"/>
        </w:rPr>
        <w:t xml:space="preserve">offer a 0 to 10VDC output to control a VFD primary boiler pump and 4) allow third party Building Automation System (BAS) to control and monitor the boiler via Modbus RS-485 communications.  </w:t>
      </w:r>
    </w:p>
    <w:p w:rsidR="00274E57" w:rsidRPr="00655629" w:rsidRDefault="00274E57" w:rsidP="00866739">
      <w:pPr>
        <w:rPr>
          <w:rFonts w:ascii="Calibri" w:hAnsi="Calibri" w:cs="Calibri"/>
          <w:szCs w:val="24"/>
        </w:rPr>
      </w:pPr>
    </w:p>
    <w:p w:rsidR="00C10CCF" w:rsidRPr="00655629" w:rsidRDefault="00C10CCF" w:rsidP="00A32EBF">
      <w:pPr>
        <w:widowControl w:val="0"/>
        <w:rPr>
          <w:rFonts w:ascii="Calibri" w:hAnsi="Calibri" w:cs="Calibri"/>
          <w:szCs w:val="24"/>
        </w:rPr>
      </w:pPr>
      <w:r w:rsidRPr="00655629">
        <w:rPr>
          <w:rFonts w:ascii="Calibri" w:hAnsi="Calibri" w:cs="Calibri"/>
          <w:szCs w:val="24"/>
        </w:rPr>
        <w:t>Each boiler shall incorporate dual over-temperature protection</w:t>
      </w:r>
      <w:r w:rsidR="002961AD" w:rsidRPr="00655629">
        <w:rPr>
          <w:rFonts w:ascii="Calibri" w:hAnsi="Calibri" w:cs="Calibri"/>
          <w:szCs w:val="24"/>
        </w:rPr>
        <w:t xml:space="preserve"> with manual reset and a</w:t>
      </w:r>
      <w:r w:rsidR="00816CA1" w:rsidRPr="00655629">
        <w:rPr>
          <w:rFonts w:ascii="Calibri" w:hAnsi="Calibri" w:cs="Calibri"/>
          <w:szCs w:val="24"/>
        </w:rPr>
        <w:t xml:space="preserve"> </w:t>
      </w:r>
      <w:r w:rsidR="00A67121" w:rsidRPr="00655629">
        <w:rPr>
          <w:rFonts w:ascii="Calibri" w:hAnsi="Calibri" w:cs="Calibri"/>
          <w:szCs w:val="24"/>
        </w:rPr>
        <w:t>flow switch</w:t>
      </w:r>
      <w:r w:rsidR="00A90DCC" w:rsidRPr="00655629">
        <w:rPr>
          <w:rFonts w:ascii="Calibri" w:hAnsi="Calibri" w:cs="Calibri"/>
          <w:szCs w:val="24"/>
        </w:rPr>
        <w:t>, both</w:t>
      </w:r>
      <w:r w:rsidRPr="00655629">
        <w:rPr>
          <w:rFonts w:ascii="Calibri" w:hAnsi="Calibri" w:cs="Calibri"/>
          <w:szCs w:val="24"/>
        </w:rPr>
        <w:t xml:space="preserve"> in accordance with ASME Section IV and CSD-1.</w:t>
      </w:r>
    </w:p>
    <w:p w:rsidR="00C10CCF" w:rsidRPr="00655629" w:rsidRDefault="00C10CCF" w:rsidP="00A32EBF">
      <w:pPr>
        <w:widowControl w:val="0"/>
        <w:rPr>
          <w:rFonts w:ascii="Calibri" w:hAnsi="Calibri" w:cs="Calibri"/>
          <w:szCs w:val="24"/>
        </w:rPr>
      </w:pPr>
    </w:p>
    <w:p w:rsidR="00C10CCF" w:rsidRPr="00655629" w:rsidRDefault="00C10CCF" w:rsidP="00A32EBF">
      <w:pPr>
        <w:widowControl w:val="0"/>
        <w:rPr>
          <w:rFonts w:ascii="Calibri" w:hAnsi="Calibri" w:cs="Calibri"/>
          <w:b/>
          <w:szCs w:val="24"/>
        </w:rPr>
      </w:pPr>
      <w:r w:rsidRPr="00655629">
        <w:rPr>
          <w:rFonts w:ascii="Calibri" w:hAnsi="Calibri" w:cs="Calibri"/>
          <w:b/>
          <w:szCs w:val="24"/>
        </w:rPr>
        <w:t>Temperature Control Modes</w:t>
      </w:r>
    </w:p>
    <w:p w:rsidR="00C10CCF" w:rsidRPr="00655629" w:rsidRDefault="00C10CCF" w:rsidP="00A32EBF">
      <w:pPr>
        <w:widowControl w:val="0"/>
        <w:rPr>
          <w:rFonts w:ascii="Calibri" w:hAnsi="Calibri" w:cs="Calibri"/>
          <w:szCs w:val="24"/>
        </w:rPr>
      </w:pPr>
      <w:r w:rsidRPr="00655629">
        <w:rPr>
          <w:rFonts w:ascii="Calibri" w:hAnsi="Calibri" w:cs="Calibri"/>
          <w:szCs w:val="24"/>
        </w:rPr>
        <w:t xml:space="preserve">The </w:t>
      </w:r>
      <w:r w:rsidR="00D64C33" w:rsidRPr="00655629">
        <w:rPr>
          <w:rFonts w:ascii="Calibri" w:hAnsi="Calibri" w:cs="Calibri"/>
          <w:szCs w:val="24"/>
        </w:rPr>
        <w:t>Module</w:t>
      </w:r>
      <w:r w:rsidR="00A32EBF" w:rsidRPr="00655629">
        <w:rPr>
          <w:rFonts w:ascii="Calibri" w:hAnsi="Calibri" w:cs="Calibri"/>
          <w:szCs w:val="24"/>
        </w:rPr>
        <w:t>x</w:t>
      </w:r>
      <w:r w:rsidRPr="00655629">
        <w:rPr>
          <w:rFonts w:ascii="Calibri" w:hAnsi="Calibri" w:cs="Calibri"/>
          <w:szCs w:val="24"/>
        </w:rPr>
        <w:t xml:space="preserve"> boiler(s) shall operate in the control modes listed below:</w:t>
      </w:r>
    </w:p>
    <w:p w:rsidR="00C10CCF" w:rsidRPr="00655629" w:rsidRDefault="00C10CCF" w:rsidP="00A32EBF">
      <w:pPr>
        <w:widowControl w:val="0"/>
        <w:rPr>
          <w:rFonts w:ascii="Calibri" w:hAnsi="Calibri" w:cs="Calibri"/>
          <w:szCs w:val="24"/>
        </w:rPr>
      </w:pPr>
      <w:r w:rsidRPr="00655629">
        <w:rPr>
          <w:rFonts w:ascii="Calibri" w:hAnsi="Calibri" w:cs="Calibri"/>
          <w:szCs w:val="24"/>
        </w:rPr>
        <w:t>__ 1. Internal Setpoint</w:t>
      </w:r>
    </w:p>
    <w:p w:rsidR="00C10CCF" w:rsidRPr="00655629" w:rsidRDefault="00C10CCF" w:rsidP="00A32EBF">
      <w:pPr>
        <w:widowControl w:val="0"/>
        <w:rPr>
          <w:rFonts w:ascii="Calibri" w:hAnsi="Calibri" w:cs="Calibri"/>
          <w:szCs w:val="24"/>
        </w:rPr>
      </w:pPr>
      <w:r w:rsidRPr="00655629">
        <w:rPr>
          <w:rFonts w:ascii="Calibri" w:hAnsi="Calibri" w:cs="Calibri"/>
          <w:szCs w:val="24"/>
        </w:rPr>
        <w:t>__ 2. Indoor/Outdoor Reset</w:t>
      </w:r>
    </w:p>
    <w:p w:rsidR="00C10CCF" w:rsidRPr="00655629" w:rsidRDefault="00C10CCF" w:rsidP="00A32EBF">
      <w:pPr>
        <w:widowControl w:val="0"/>
        <w:rPr>
          <w:rFonts w:ascii="Calibri" w:hAnsi="Calibri" w:cs="Calibri"/>
          <w:szCs w:val="24"/>
        </w:rPr>
      </w:pPr>
      <w:r w:rsidRPr="00655629">
        <w:rPr>
          <w:rFonts w:ascii="Calibri" w:hAnsi="Calibri" w:cs="Calibri"/>
          <w:szCs w:val="24"/>
        </w:rPr>
        <w:t xml:space="preserve">__ 3. </w:t>
      </w:r>
      <w:r w:rsidR="00F33798" w:rsidRPr="00655629">
        <w:rPr>
          <w:rFonts w:ascii="Calibri" w:hAnsi="Calibri" w:cs="Calibri"/>
          <w:szCs w:val="24"/>
        </w:rPr>
        <w:t>0</w:t>
      </w:r>
      <w:r w:rsidRPr="00655629">
        <w:rPr>
          <w:rFonts w:ascii="Calibri" w:hAnsi="Calibri" w:cs="Calibri"/>
          <w:szCs w:val="24"/>
        </w:rPr>
        <w:t xml:space="preserve"> to </w:t>
      </w:r>
      <w:r w:rsidR="00F33798" w:rsidRPr="00655629">
        <w:rPr>
          <w:rFonts w:ascii="Calibri" w:hAnsi="Calibri" w:cs="Calibri"/>
          <w:szCs w:val="24"/>
        </w:rPr>
        <w:t>1</w:t>
      </w:r>
      <w:r w:rsidRPr="00655629">
        <w:rPr>
          <w:rFonts w:ascii="Calibri" w:hAnsi="Calibri" w:cs="Calibri"/>
          <w:szCs w:val="24"/>
        </w:rPr>
        <w:t>0</w:t>
      </w:r>
      <w:r w:rsidR="00F33798" w:rsidRPr="00655629">
        <w:rPr>
          <w:rFonts w:ascii="Calibri" w:hAnsi="Calibri" w:cs="Calibri"/>
          <w:szCs w:val="24"/>
        </w:rPr>
        <w:t>VDC</w:t>
      </w:r>
      <w:r w:rsidRPr="00655629">
        <w:rPr>
          <w:rFonts w:ascii="Calibri" w:hAnsi="Calibri" w:cs="Calibri"/>
          <w:szCs w:val="24"/>
        </w:rPr>
        <w:t xml:space="preserve"> Temperature Setpoint</w:t>
      </w:r>
    </w:p>
    <w:p w:rsidR="00C10CCF" w:rsidRPr="00655629" w:rsidRDefault="00846E49" w:rsidP="00A32EBF">
      <w:pPr>
        <w:widowControl w:val="0"/>
        <w:rPr>
          <w:rFonts w:ascii="Calibri" w:hAnsi="Calibri" w:cs="Calibri"/>
          <w:szCs w:val="24"/>
        </w:rPr>
      </w:pPr>
      <w:r w:rsidRPr="00655629">
        <w:rPr>
          <w:rFonts w:ascii="Calibri" w:hAnsi="Calibri" w:cs="Calibri"/>
          <w:szCs w:val="24"/>
        </w:rPr>
        <w:t xml:space="preserve">__ </w:t>
      </w:r>
      <w:r w:rsidR="001C1D3B" w:rsidRPr="00655629">
        <w:rPr>
          <w:rFonts w:ascii="Calibri" w:hAnsi="Calibri" w:cs="Calibri"/>
          <w:szCs w:val="24"/>
        </w:rPr>
        <w:t>4</w:t>
      </w:r>
      <w:r w:rsidRPr="00655629">
        <w:rPr>
          <w:rFonts w:ascii="Calibri" w:hAnsi="Calibri" w:cs="Calibri"/>
          <w:szCs w:val="24"/>
        </w:rPr>
        <w:t xml:space="preserve">. </w:t>
      </w:r>
      <w:r w:rsidR="001C1D3B" w:rsidRPr="00655629">
        <w:rPr>
          <w:rFonts w:ascii="Calibri" w:hAnsi="Calibri" w:cs="Calibri"/>
          <w:szCs w:val="24"/>
        </w:rPr>
        <w:t>Network</w:t>
      </w:r>
      <w:r w:rsidRPr="00655629">
        <w:rPr>
          <w:rFonts w:ascii="Calibri" w:hAnsi="Calibri" w:cs="Calibri"/>
          <w:szCs w:val="24"/>
        </w:rPr>
        <w:t xml:space="preserve"> Temperature Setpoint</w:t>
      </w:r>
    </w:p>
    <w:p w:rsidR="00E47FB4" w:rsidRPr="00655629" w:rsidRDefault="00E47FB4" w:rsidP="00E47FB4">
      <w:pPr>
        <w:rPr>
          <w:rFonts w:ascii="Calibri" w:hAnsi="Calibri" w:cs="Calibri"/>
          <w:szCs w:val="24"/>
        </w:rPr>
      </w:pPr>
      <w:r w:rsidRPr="00655629">
        <w:rPr>
          <w:rFonts w:ascii="Calibri" w:hAnsi="Calibri" w:cs="Calibri"/>
          <w:szCs w:val="24"/>
        </w:rPr>
        <w:t>__ 5. AERCO Control System (ACS)</w:t>
      </w:r>
    </w:p>
    <w:p w:rsidR="00E47FB4" w:rsidRPr="00655629" w:rsidRDefault="00E47FB4" w:rsidP="00A32EBF">
      <w:pPr>
        <w:widowControl w:val="0"/>
        <w:rPr>
          <w:rFonts w:ascii="Calibri" w:hAnsi="Calibri" w:cs="Calibri"/>
          <w:szCs w:val="24"/>
        </w:rPr>
      </w:pPr>
    </w:p>
    <w:p w:rsidR="00C607CD" w:rsidRPr="00655629" w:rsidRDefault="00C607CD" w:rsidP="00A32EBF">
      <w:pPr>
        <w:widowControl w:val="0"/>
        <w:rPr>
          <w:rFonts w:ascii="Calibri" w:hAnsi="Calibri" w:cs="Calibri"/>
          <w:szCs w:val="24"/>
        </w:rPr>
      </w:pPr>
      <w:r w:rsidRPr="00655629">
        <w:rPr>
          <w:rFonts w:ascii="Calibri" w:hAnsi="Calibri" w:cs="Calibri"/>
          <w:szCs w:val="24"/>
        </w:rPr>
        <w:t xml:space="preserve">The first four control modes refer to independent boiler settings, while the </w:t>
      </w:r>
      <w:r w:rsidR="00365554" w:rsidRPr="00655629">
        <w:rPr>
          <w:rFonts w:ascii="Calibri" w:hAnsi="Calibri" w:cs="Calibri"/>
          <w:szCs w:val="24"/>
        </w:rPr>
        <w:t>last control</w:t>
      </w:r>
      <w:r w:rsidRPr="00655629">
        <w:rPr>
          <w:rFonts w:ascii="Calibri" w:hAnsi="Calibri" w:cs="Calibri"/>
          <w:szCs w:val="24"/>
        </w:rPr>
        <w:t xml:space="preserve"> modes refer to banks of boilers operated as a system by AERCO supplied ACS </w:t>
      </w:r>
      <w:r w:rsidR="00365554" w:rsidRPr="00655629">
        <w:rPr>
          <w:rFonts w:ascii="Calibri" w:hAnsi="Calibri" w:cs="Calibri"/>
          <w:szCs w:val="24"/>
        </w:rPr>
        <w:t>s</w:t>
      </w:r>
      <w:r w:rsidRPr="00655629">
        <w:rPr>
          <w:rFonts w:ascii="Calibri" w:hAnsi="Calibri" w:cs="Calibri"/>
          <w:szCs w:val="24"/>
        </w:rPr>
        <w:t>ystem.  The following is a description of each control mode.</w:t>
      </w:r>
    </w:p>
    <w:p w:rsidR="00C607CD" w:rsidRPr="00655629" w:rsidRDefault="00C607CD" w:rsidP="00A32EBF">
      <w:pPr>
        <w:widowControl w:val="0"/>
        <w:rPr>
          <w:rFonts w:ascii="Calibri" w:hAnsi="Calibri" w:cs="Calibri"/>
          <w:szCs w:val="24"/>
        </w:rPr>
      </w:pPr>
    </w:p>
    <w:p w:rsidR="00C10CCF" w:rsidRPr="00655629" w:rsidRDefault="00C10CCF" w:rsidP="00A32EBF">
      <w:pPr>
        <w:widowControl w:val="0"/>
        <w:rPr>
          <w:rFonts w:ascii="Calibri" w:hAnsi="Calibri" w:cs="Calibri"/>
          <w:szCs w:val="24"/>
        </w:rPr>
      </w:pPr>
      <w:r w:rsidRPr="00655629">
        <w:rPr>
          <w:rFonts w:ascii="Calibri" w:hAnsi="Calibri" w:cs="Calibri"/>
          <w:b/>
          <w:szCs w:val="24"/>
        </w:rPr>
        <w:t>Internal Setpoint:</w:t>
      </w:r>
      <w:r w:rsidRPr="00655629">
        <w:rPr>
          <w:rFonts w:ascii="Calibri" w:hAnsi="Calibri" w:cs="Calibri"/>
          <w:szCs w:val="24"/>
        </w:rPr>
        <w:t xml:space="preserve"> Boiler shall include integral factory wired operating controls to control all operation and energy input of the boiler.</w:t>
      </w:r>
      <w:r w:rsidR="00303168" w:rsidRPr="00655629">
        <w:rPr>
          <w:rFonts w:ascii="Calibri" w:hAnsi="Calibri" w:cs="Calibri"/>
          <w:szCs w:val="24"/>
        </w:rPr>
        <w:t xml:space="preserve"> </w:t>
      </w:r>
      <w:r w:rsidRPr="00655629">
        <w:rPr>
          <w:rFonts w:ascii="Calibri" w:hAnsi="Calibri" w:cs="Calibri"/>
          <w:szCs w:val="24"/>
        </w:rPr>
        <w:t xml:space="preserve">Control of discharge water temperature shall be set through an internal setpoint with an adjustment of </w:t>
      </w:r>
      <w:r w:rsidR="007501B9">
        <w:rPr>
          <w:rFonts w:ascii="Calibri" w:hAnsi="Calibri" w:cs="Calibri"/>
          <w:szCs w:val="24"/>
        </w:rPr>
        <w:t>68</w:t>
      </w:r>
      <w:r w:rsidRPr="00655629">
        <w:rPr>
          <w:rFonts w:ascii="Calibri" w:hAnsi="Calibri" w:cs="Calibri"/>
          <w:szCs w:val="24"/>
        </w:rPr>
        <w:t xml:space="preserve">ºF to </w:t>
      </w:r>
      <w:r w:rsidR="00D60DC0" w:rsidRPr="00655629">
        <w:rPr>
          <w:rFonts w:ascii="Calibri" w:hAnsi="Calibri" w:cs="Calibri"/>
          <w:szCs w:val="24"/>
        </w:rPr>
        <w:t>18</w:t>
      </w:r>
      <w:r w:rsidRPr="00655629">
        <w:rPr>
          <w:rFonts w:ascii="Calibri" w:hAnsi="Calibri" w:cs="Calibri"/>
          <w:szCs w:val="24"/>
        </w:rPr>
        <w:t>0ºF.</w:t>
      </w:r>
      <w:r w:rsidR="00303168" w:rsidRPr="00655629">
        <w:rPr>
          <w:rFonts w:ascii="Calibri" w:hAnsi="Calibri" w:cs="Calibri"/>
          <w:szCs w:val="24"/>
        </w:rPr>
        <w:t xml:space="preserve"> </w:t>
      </w:r>
      <w:r w:rsidR="003E5663" w:rsidRPr="00655629">
        <w:rPr>
          <w:rFonts w:ascii="Calibri" w:hAnsi="Calibri" w:cs="Calibri"/>
          <w:szCs w:val="24"/>
        </w:rPr>
        <w:t>T</w:t>
      </w:r>
      <w:r w:rsidR="00E50FEC" w:rsidRPr="00655629">
        <w:rPr>
          <w:rFonts w:ascii="Calibri" w:hAnsi="Calibri" w:cs="Calibri"/>
          <w:szCs w:val="24"/>
        </w:rPr>
        <w:t xml:space="preserve">he </w:t>
      </w:r>
      <w:r w:rsidR="003E5663" w:rsidRPr="00655629">
        <w:rPr>
          <w:rFonts w:ascii="Calibri" w:hAnsi="Calibri" w:cs="Calibri"/>
          <w:szCs w:val="24"/>
        </w:rPr>
        <w:t xml:space="preserve">individual </w:t>
      </w:r>
      <w:r w:rsidR="00CF7415" w:rsidRPr="00655629">
        <w:rPr>
          <w:rFonts w:ascii="Calibri" w:hAnsi="Calibri" w:cs="Calibri"/>
          <w:szCs w:val="24"/>
        </w:rPr>
        <w:t xml:space="preserve">thermal </w:t>
      </w:r>
      <w:r w:rsidR="003E5663" w:rsidRPr="00655629">
        <w:rPr>
          <w:rFonts w:ascii="Calibri" w:hAnsi="Calibri" w:cs="Calibri"/>
          <w:szCs w:val="24"/>
        </w:rPr>
        <w:t xml:space="preserve">module </w:t>
      </w:r>
      <w:r w:rsidR="00E50FEC" w:rsidRPr="00655629">
        <w:rPr>
          <w:rFonts w:ascii="Calibri" w:hAnsi="Calibri" w:cs="Calibri"/>
          <w:szCs w:val="24"/>
        </w:rPr>
        <w:t xml:space="preserve">controllers shall vary </w:t>
      </w:r>
      <w:r w:rsidR="00CF7415" w:rsidRPr="00655629">
        <w:rPr>
          <w:rFonts w:ascii="Calibri" w:hAnsi="Calibri" w:cs="Calibri"/>
          <w:szCs w:val="24"/>
        </w:rPr>
        <w:t>their respective</w:t>
      </w:r>
      <w:r w:rsidR="00E50FEC" w:rsidRPr="00655629">
        <w:rPr>
          <w:rFonts w:ascii="Calibri" w:hAnsi="Calibri" w:cs="Calibri"/>
          <w:szCs w:val="24"/>
        </w:rPr>
        <w:t xml:space="preserve"> thermal module</w:t>
      </w:r>
      <w:r w:rsidR="00370A17" w:rsidRPr="00655629">
        <w:rPr>
          <w:rFonts w:ascii="Calibri" w:hAnsi="Calibri" w:cs="Calibri"/>
          <w:szCs w:val="24"/>
        </w:rPr>
        <w:t>’s</w:t>
      </w:r>
      <w:r w:rsidR="00E50FEC" w:rsidRPr="00655629">
        <w:rPr>
          <w:rFonts w:ascii="Calibri" w:hAnsi="Calibri" w:cs="Calibri"/>
          <w:szCs w:val="24"/>
        </w:rPr>
        <w:t xml:space="preserve"> </w:t>
      </w:r>
      <w:r w:rsidRPr="00655629">
        <w:rPr>
          <w:rFonts w:ascii="Calibri" w:hAnsi="Calibri" w:cs="Calibri"/>
          <w:szCs w:val="24"/>
        </w:rPr>
        <w:t>input throughout its full range to maximize the condensing capability of the boiler and without header temperature swings.</w:t>
      </w:r>
      <w:r w:rsidR="00303168" w:rsidRPr="00655629">
        <w:rPr>
          <w:rFonts w:ascii="Calibri" w:hAnsi="Calibri" w:cs="Calibri"/>
          <w:szCs w:val="24"/>
        </w:rPr>
        <w:t xml:space="preserve"> </w:t>
      </w:r>
    </w:p>
    <w:p w:rsidR="00C10CCF" w:rsidRPr="00655629" w:rsidRDefault="00C10CCF" w:rsidP="00A32EBF">
      <w:pPr>
        <w:widowControl w:val="0"/>
        <w:rPr>
          <w:rFonts w:ascii="Calibri" w:hAnsi="Calibri" w:cs="Calibri"/>
          <w:szCs w:val="24"/>
        </w:rPr>
      </w:pPr>
    </w:p>
    <w:p w:rsidR="00C10CCF" w:rsidRPr="00655629" w:rsidRDefault="00C10CCF" w:rsidP="00A32EBF">
      <w:pPr>
        <w:widowControl w:val="0"/>
        <w:rPr>
          <w:rFonts w:ascii="Calibri" w:hAnsi="Calibri" w:cs="Calibri"/>
          <w:szCs w:val="24"/>
        </w:rPr>
      </w:pPr>
      <w:r w:rsidRPr="00655629">
        <w:rPr>
          <w:rFonts w:ascii="Calibri" w:hAnsi="Calibri" w:cs="Calibri"/>
          <w:szCs w:val="24"/>
        </w:rPr>
        <w:t xml:space="preserve">The boiler will operate to maintain a constant header temperature outlet to </w:t>
      </w:r>
      <w:r w:rsidRPr="00655629">
        <w:rPr>
          <w:rFonts w:ascii="Calibri" w:hAnsi="Calibri" w:cs="Calibri"/>
          <w:szCs w:val="24"/>
          <w:u w:val="single"/>
        </w:rPr>
        <w:t>+</w:t>
      </w:r>
      <w:r w:rsidRPr="00655629">
        <w:rPr>
          <w:rFonts w:ascii="Calibri" w:hAnsi="Calibri" w:cs="Calibri"/>
          <w:szCs w:val="24"/>
        </w:rPr>
        <w:t>2ºF.</w:t>
      </w:r>
      <w:r w:rsidR="00303168" w:rsidRPr="00655629">
        <w:rPr>
          <w:rFonts w:ascii="Calibri" w:hAnsi="Calibri" w:cs="Calibri"/>
          <w:szCs w:val="24"/>
        </w:rPr>
        <w:t xml:space="preserve"> </w:t>
      </w:r>
      <w:r w:rsidRPr="00655629">
        <w:rPr>
          <w:rFonts w:ascii="Calibri" w:hAnsi="Calibri" w:cs="Calibri"/>
          <w:szCs w:val="24"/>
        </w:rPr>
        <w:t>Unit shall operate with an Inverse Efficiency Curve, with known Part Load Value Efficiencies.</w:t>
      </w:r>
      <w:r w:rsidR="00303168" w:rsidRPr="00655629">
        <w:rPr>
          <w:rFonts w:ascii="Calibri" w:hAnsi="Calibri" w:cs="Calibri"/>
          <w:szCs w:val="24"/>
        </w:rPr>
        <w:t xml:space="preserve"> </w:t>
      </w:r>
      <w:r w:rsidRPr="00655629">
        <w:rPr>
          <w:rFonts w:ascii="Calibri" w:hAnsi="Calibri" w:cs="Calibri"/>
          <w:szCs w:val="24"/>
        </w:rPr>
        <w:t>Maximum efficiency shall be achieved at minimum firing input.</w:t>
      </w:r>
      <w:r w:rsidR="00303168" w:rsidRPr="00655629">
        <w:rPr>
          <w:rFonts w:ascii="Calibri" w:hAnsi="Calibri" w:cs="Calibri"/>
          <w:szCs w:val="24"/>
        </w:rPr>
        <w:t xml:space="preserve"> </w:t>
      </w:r>
      <w:r w:rsidRPr="00655629">
        <w:rPr>
          <w:rFonts w:ascii="Calibri" w:hAnsi="Calibri" w:cs="Calibri"/>
          <w:szCs w:val="24"/>
        </w:rPr>
        <w:t xml:space="preserve">Controls shall be fully field adjustable from </w:t>
      </w:r>
      <w:r w:rsidR="007501B9">
        <w:rPr>
          <w:rFonts w:ascii="Calibri" w:hAnsi="Calibri" w:cs="Calibri"/>
          <w:szCs w:val="24"/>
        </w:rPr>
        <w:t>68</w:t>
      </w:r>
      <w:r w:rsidRPr="00655629">
        <w:rPr>
          <w:rFonts w:ascii="Calibri" w:hAnsi="Calibri" w:cs="Calibri"/>
          <w:szCs w:val="24"/>
        </w:rPr>
        <w:t xml:space="preserve">ºF to </w:t>
      </w:r>
      <w:r w:rsidR="00D60DC0" w:rsidRPr="00655629">
        <w:rPr>
          <w:rFonts w:ascii="Calibri" w:hAnsi="Calibri" w:cs="Calibri"/>
          <w:szCs w:val="24"/>
        </w:rPr>
        <w:t>18</w:t>
      </w:r>
      <w:r w:rsidRPr="00655629">
        <w:rPr>
          <w:rFonts w:ascii="Calibri" w:hAnsi="Calibri" w:cs="Calibri"/>
          <w:szCs w:val="24"/>
        </w:rPr>
        <w:t>0ºF in operation.</w:t>
      </w:r>
      <w:r w:rsidR="00303168" w:rsidRPr="00655629">
        <w:rPr>
          <w:rFonts w:ascii="Calibri" w:hAnsi="Calibri" w:cs="Calibri"/>
          <w:szCs w:val="24"/>
        </w:rPr>
        <w:t xml:space="preserve"> </w:t>
      </w:r>
      <w:r w:rsidRPr="00655629">
        <w:rPr>
          <w:rFonts w:ascii="Calibri" w:hAnsi="Calibri" w:cs="Calibri"/>
          <w:szCs w:val="24"/>
        </w:rPr>
        <w:t xml:space="preserve">Main Header outlet temperature shall not be more than </w:t>
      </w:r>
      <w:r w:rsidRPr="00655629">
        <w:rPr>
          <w:rFonts w:ascii="Calibri" w:hAnsi="Calibri" w:cs="Calibri"/>
          <w:szCs w:val="24"/>
          <w:u w:val="single"/>
        </w:rPr>
        <w:t>+</w:t>
      </w:r>
      <w:r w:rsidRPr="00655629">
        <w:rPr>
          <w:rFonts w:ascii="Calibri" w:hAnsi="Calibri" w:cs="Calibri"/>
          <w:szCs w:val="24"/>
        </w:rPr>
        <w:t>2ºF from setpoint at any point of operation.</w:t>
      </w:r>
      <w:r w:rsidR="00303168" w:rsidRPr="00655629">
        <w:rPr>
          <w:rFonts w:ascii="Calibri" w:hAnsi="Calibri" w:cs="Calibri"/>
          <w:szCs w:val="24"/>
        </w:rPr>
        <w:t xml:space="preserve"> </w:t>
      </w:r>
    </w:p>
    <w:p w:rsidR="008E485E" w:rsidRPr="00655629" w:rsidRDefault="008E485E" w:rsidP="00A32EBF">
      <w:pPr>
        <w:widowControl w:val="0"/>
        <w:rPr>
          <w:rFonts w:ascii="Calibri" w:hAnsi="Calibri" w:cs="Calibri"/>
          <w:szCs w:val="24"/>
        </w:rPr>
      </w:pPr>
    </w:p>
    <w:p w:rsidR="00EB0F4B" w:rsidRPr="00655629" w:rsidRDefault="00C10CCF" w:rsidP="00A32EBF">
      <w:pPr>
        <w:widowControl w:val="0"/>
        <w:rPr>
          <w:rFonts w:ascii="Calibri" w:hAnsi="Calibri" w:cs="Calibri"/>
          <w:szCs w:val="24"/>
        </w:rPr>
      </w:pPr>
      <w:r w:rsidRPr="00655629">
        <w:rPr>
          <w:rFonts w:ascii="Calibri" w:hAnsi="Calibri" w:cs="Calibri"/>
          <w:b/>
          <w:szCs w:val="24"/>
        </w:rPr>
        <w:t>Indoor/Outdoor Reset:</w:t>
      </w:r>
      <w:r w:rsidRPr="00655629">
        <w:rPr>
          <w:rFonts w:ascii="Calibri" w:hAnsi="Calibri" w:cs="Calibri"/>
          <w:szCs w:val="24"/>
        </w:rPr>
        <w:t xml:space="preserve"> Boiler shall include integral factory wired operating controls to control all </w:t>
      </w:r>
      <w:r w:rsidRPr="00655629">
        <w:rPr>
          <w:rFonts w:ascii="Calibri" w:hAnsi="Calibri" w:cs="Calibri"/>
          <w:szCs w:val="24"/>
        </w:rPr>
        <w:lastRenderedPageBreak/>
        <w:t>operation and energy input of the boiler plant.</w:t>
      </w:r>
      <w:r w:rsidR="00303168" w:rsidRPr="00655629">
        <w:rPr>
          <w:rFonts w:ascii="Calibri" w:hAnsi="Calibri" w:cs="Calibri"/>
          <w:szCs w:val="24"/>
        </w:rPr>
        <w:t xml:space="preserve"> </w:t>
      </w:r>
      <w:r w:rsidR="00972425" w:rsidRPr="00655629">
        <w:rPr>
          <w:rFonts w:ascii="Calibri" w:hAnsi="Calibri" w:cs="Calibri"/>
          <w:szCs w:val="24"/>
        </w:rPr>
        <w:t xml:space="preserve">The individual thermal module controllers shall vary their respective thermal module’s input </w:t>
      </w:r>
      <w:r w:rsidR="00CB0C78" w:rsidRPr="00655629">
        <w:rPr>
          <w:rFonts w:ascii="Calibri" w:hAnsi="Calibri" w:cs="Calibri"/>
          <w:szCs w:val="24"/>
        </w:rPr>
        <w:t xml:space="preserve">throughout its full range to </w:t>
      </w:r>
      <w:r w:rsidRPr="00655629">
        <w:rPr>
          <w:rFonts w:ascii="Calibri" w:hAnsi="Calibri" w:cs="Calibri"/>
          <w:szCs w:val="24"/>
        </w:rPr>
        <w:t>maximize the condensing capability of the boiler and without header</w:t>
      </w:r>
      <w:r w:rsidR="00303168" w:rsidRPr="00655629">
        <w:rPr>
          <w:rFonts w:ascii="Calibri" w:hAnsi="Calibri" w:cs="Calibri"/>
          <w:szCs w:val="24"/>
        </w:rPr>
        <w:t xml:space="preserve"> temperature swings.</w:t>
      </w:r>
      <w:r w:rsidR="00A32EBF" w:rsidRPr="00655629">
        <w:rPr>
          <w:rFonts w:ascii="Calibri" w:hAnsi="Calibri" w:cs="Calibri"/>
          <w:szCs w:val="24"/>
        </w:rPr>
        <w:t xml:space="preserve"> </w:t>
      </w:r>
      <w:r w:rsidRPr="00655629">
        <w:rPr>
          <w:rFonts w:ascii="Calibri" w:hAnsi="Calibri" w:cs="Calibri"/>
          <w:szCs w:val="24"/>
        </w:rPr>
        <w:t xml:space="preserve">The boiler will operate to vary header temperature setpoint on an inverse ratio in response to outdoor temperature to control discharge temperature </w:t>
      </w:r>
      <w:r w:rsidRPr="00655629">
        <w:rPr>
          <w:rFonts w:ascii="Calibri" w:hAnsi="Calibri" w:cs="Calibri"/>
          <w:szCs w:val="24"/>
          <w:u w:val="single"/>
        </w:rPr>
        <w:t>+</w:t>
      </w:r>
      <w:r w:rsidRPr="00655629">
        <w:rPr>
          <w:rFonts w:ascii="Calibri" w:hAnsi="Calibri" w:cs="Calibri"/>
          <w:szCs w:val="24"/>
        </w:rPr>
        <w:t>2ºF.</w:t>
      </w:r>
      <w:r w:rsidR="00303168" w:rsidRPr="00655629">
        <w:rPr>
          <w:rFonts w:ascii="Calibri" w:hAnsi="Calibri" w:cs="Calibri"/>
          <w:szCs w:val="24"/>
        </w:rPr>
        <w:t xml:space="preserve"> </w:t>
      </w:r>
    </w:p>
    <w:p w:rsidR="00EB0F4B" w:rsidRPr="00655629" w:rsidRDefault="00EB0F4B" w:rsidP="00A32EBF">
      <w:pPr>
        <w:widowControl w:val="0"/>
        <w:rPr>
          <w:rFonts w:ascii="Calibri" w:hAnsi="Calibri" w:cs="Calibri"/>
          <w:szCs w:val="24"/>
        </w:rPr>
      </w:pPr>
    </w:p>
    <w:p w:rsidR="00C10CCF" w:rsidRPr="00655629" w:rsidRDefault="00C10CCF" w:rsidP="00A32EBF">
      <w:pPr>
        <w:widowControl w:val="0"/>
        <w:rPr>
          <w:rFonts w:ascii="Calibri" w:hAnsi="Calibri" w:cs="Calibri"/>
          <w:szCs w:val="24"/>
        </w:rPr>
      </w:pPr>
      <w:r w:rsidRPr="00655629">
        <w:rPr>
          <w:rFonts w:ascii="Calibri" w:hAnsi="Calibri" w:cs="Calibri"/>
          <w:szCs w:val="24"/>
        </w:rPr>
        <w:t>Unit shall operate with an Inverse Efficiency Curve, with known Part Load Value Efficiencies.</w:t>
      </w:r>
      <w:r w:rsidR="00303168" w:rsidRPr="00655629">
        <w:rPr>
          <w:rFonts w:ascii="Calibri" w:hAnsi="Calibri" w:cs="Calibri"/>
          <w:szCs w:val="24"/>
        </w:rPr>
        <w:t xml:space="preserve"> </w:t>
      </w:r>
      <w:r w:rsidRPr="00655629">
        <w:rPr>
          <w:rFonts w:ascii="Calibri" w:hAnsi="Calibri" w:cs="Calibri"/>
          <w:szCs w:val="24"/>
        </w:rPr>
        <w:t>Maximum efficiency shall be achieved at minimum firing input.</w:t>
      </w:r>
      <w:r w:rsidR="00303168" w:rsidRPr="00655629">
        <w:rPr>
          <w:rFonts w:ascii="Calibri" w:hAnsi="Calibri" w:cs="Calibri"/>
          <w:szCs w:val="24"/>
        </w:rPr>
        <w:t xml:space="preserve"> </w:t>
      </w:r>
    </w:p>
    <w:p w:rsidR="0045208E" w:rsidRPr="00655629" w:rsidRDefault="0045208E" w:rsidP="00A32EBF">
      <w:pPr>
        <w:widowControl w:val="0"/>
        <w:rPr>
          <w:rFonts w:ascii="Calibri" w:hAnsi="Calibri" w:cs="Calibri"/>
          <w:szCs w:val="24"/>
        </w:rPr>
      </w:pPr>
    </w:p>
    <w:p w:rsidR="00C10CCF" w:rsidRPr="00655629" w:rsidRDefault="00F33798" w:rsidP="00A32EBF">
      <w:pPr>
        <w:widowControl w:val="0"/>
        <w:rPr>
          <w:rFonts w:ascii="Calibri" w:hAnsi="Calibri" w:cs="Calibri"/>
          <w:szCs w:val="24"/>
        </w:rPr>
      </w:pPr>
      <w:r w:rsidRPr="00655629">
        <w:rPr>
          <w:rFonts w:ascii="Calibri" w:hAnsi="Calibri" w:cs="Calibri"/>
          <w:b/>
          <w:szCs w:val="24"/>
        </w:rPr>
        <w:t>0VDC</w:t>
      </w:r>
      <w:r w:rsidR="00C10CCF" w:rsidRPr="00655629">
        <w:rPr>
          <w:rFonts w:ascii="Calibri" w:hAnsi="Calibri" w:cs="Calibri"/>
          <w:b/>
          <w:szCs w:val="24"/>
        </w:rPr>
        <w:t xml:space="preserve"> to </w:t>
      </w:r>
      <w:r w:rsidRPr="00655629">
        <w:rPr>
          <w:rFonts w:ascii="Calibri" w:hAnsi="Calibri" w:cs="Calibri"/>
          <w:b/>
          <w:szCs w:val="24"/>
        </w:rPr>
        <w:t>1</w:t>
      </w:r>
      <w:r w:rsidR="00C10CCF" w:rsidRPr="00655629">
        <w:rPr>
          <w:rFonts w:ascii="Calibri" w:hAnsi="Calibri" w:cs="Calibri"/>
          <w:b/>
          <w:szCs w:val="24"/>
        </w:rPr>
        <w:t>0</w:t>
      </w:r>
      <w:r w:rsidRPr="00655629">
        <w:rPr>
          <w:rFonts w:ascii="Calibri" w:hAnsi="Calibri" w:cs="Calibri"/>
          <w:b/>
          <w:szCs w:val="24"/>
        </w:rPr>
        <w:t>VDC</w:t>
      </w:r>
      <w:r w:rsidR="00C10CCF" w:rsidRPr="00655629">
        <w:rPr>
          <w:rFonts w:ascii="Calibri" w:hAnsi="Calibri" w:cs="Calibri"/>
          <w:b/>
          <w:szCs w:val="24"/>
        </w:rPr>
        <w:t xml:space="preserve"> Temperature Setpoint:</w:t>
      </w:r>
      <w:r w:rsidR="00C10CCF" w:rsidRPr="00655629">
        <w:rPr>
          <w:rFonts w:ascii="Calibri" w:hAnsi="Calibri" w:cs="Calibri"/>
          <w:szCs w:val="24"/>
        </w:rPr>
        <w:t xml:space="preserve"> Boiler shall include integral factory wired operating controls to control all operation and energy input of the boiler</w:t>
      </w:r>
      <w:r w:rsidR="00972425" w:rsidRPr="00655629">
        <w:rPr>
          <w:rFonts w:ascii="Calibri" w:hAnsi="Calibri" w:cs="Calibri"/>
          <w:szCs w:val="24"/>
        </w:rPr>
        <w:t>.</w:t>
      </w:r>
      <w:r w:rsidR="00303168" w:rsidRPr="00655629">
        <w:rPr>
          <w:rFonts w:ascii="Calibri" w:hAnsi="Calibri" w:cs="Calibri"/>
          <w:szCs w:val="24"/>
        </w:rPr>
        <w:t xml:space="preserve"> </w:t>
      </w:r>
      <w:r w:rsidR="00972425" w:rsidRPr="00655629">
        <w:rPr>
          <w:rFonts w:ascii="Calibri" w:hAnsi="Calibri" w:cs="Calibri"/>
          <w:szCs w:val="24"/>
        </w:rPr>
        <w:t xml:space="preserve">The individual thermal module controllers shall vary their respective thermal module’s input </w:t>
      </w:r>
      <w:r w:rsidR="00CB0C78" w:rsidRPr="00655629">
        <w:rPr>
          <w:rFonts w:ascii="Calibri" w:hAnsi="Calibri" w:cs="Calibri"/>
          <w:szCs w:val="24"/>
        </w:rPr>
        <w:t xml:space="preserve">throughout its full range to </w:t>
      </w:r>
      <w:r w:rsidR="00C10CCF" w:rsidRPr="00655629">
        <w:rPr>
          <w:rFonts w:ascii="Calibri" w:hAnsi="Calibri" w:cs="Calibri"/>
          <w:szCs w:val="24"/>
        </w:rPr>
        <w:t>maximize the condensing capability of the boiler without header temperature swings.</w:t>
      </w:r>
      <w:r w:rsidR="00303168" w:rsidRPr="00655629">
        <w:rPr>
          <w:rFonts w:ascii="Calibri" w:hAnsi="Calibri" w:cs="Calibri"/>
          <w:szCs w:val="24"/>
        </w:rPr>
        <w:t xml:space="preserve"> </w:t>
      </w:r>
    </w:p>
    <w:p w:rsidR="00C10CCF" w:rsidRPr="00655629" w:rsidRDefault="00C10CCF" w:rsidP="00A32EBF">
      <w:pPr>
        <w:widowControl w:val="0"/>
        <w:rPr>
          <w:rFonts w:ascii="Calibri" w:hAnsi="Calibri" w:cs="Calibri"/>
          <w:szCs w:val="24"/>
        </w:rPr>
      </w:pPr>
    </w:p>
    <w:p w:rsidR="00C10CCF" w:rsidRPr="00655629" w:rsidRDefault="00C10CCF" w:rsidP="00A32EBF">
      <w:pPr>
        <w:widowControl w:val="0"/>
        <w:rPr>
          <w:rFonts w:ascii="Calibri" w:hAnsi="Calibri" w:cs="Calibri"/>
          <w:szCs w:val="24"/>
        </w:rPr>
      </w:pPr>
      <w:r w:rsidRPr="00655629">
        <w:rPr>
          <w:rFonts w:ascii="Calibri" w:hAnsi="Calibri" w:cs="Calibri"/>
          <w:szCs w:val="24"/>
        </w:rPr>
        <w:t xml:space="preserve">The boiler will operate to vary header temperature setpoint linearly as an externally applied </w:t>
      </w:r>
      <w:r w:rsidR="00CB0C78" w:rsidRPr="00655629">
        <w:rPr>
          <w:rFonts w:ascii="Calibri" w:hAnsi="Calibri" w:cs="Calibri"/>
          <w:szCs w:val="24"/>
        </w:rPr>
        <w:t>0</w:t>
      </w:r>
      <w:r w:rsidR="00A67121" w:rsidRPr="00655629">
        <w:rPr>
          <w:rFonts w:ascii="Calibri" w:hAnsi="Calibri" w:cs="Calibri"/>
          <w:szCs w:val="24"/>
        </w:rPr>
        <w:t xml:space="preserve"> </w:t>
      </w:r>
      <w:r w:rsidR="00CB0C78" w:rsidRPr="00655629">
        <w:rPr>
          <w:rFonts w:ascii="Calibri" w:hAnsi="Calibri" w:cs="Calibri"/>
          <w:szCs w:val="24"/>
        </w:rPr>
        <w:t>VDC</w:t>
      </w:r>
      <w:r w:rsidRPr="00655629">
        <w:rPr>
          <w:rFonts w:ascii="Calibri" w:hAnsi="Calibri" w:cs="Calibri"/>
          <w:szCs w:val="24"/>
        </w:rPr>
        <w:t xml:space="preserve"> to </w:t>
      </w:r>
      <w:r w:rsidR="00CB0C78" w:rsidRPr="00655629">
        <w:rPr>
          <w:rFonts w:ascii="Calibri" w:hAnsi="Calibri" w:cs="Calibri"/>
          <w:szCs w:val="24"/>
        </w:rPr>
        <w:t>10</w:t>
      </w:r>
      <w:r w:rsidR="00A67121" w:rsidRPr="00655629">
        <w:rPr>
          <w:rFonts w:ascii="Calibri" w:hAnsi="Calibri" w:cs="Calibri"/>
          <w:szCs w:val="24"/>
        </w:rPr>
        <w:t xml:space="preserve"> </w:t>
      </w:r>
      <w:r w:rsidR="00CB0C78" w:rsidRPr="00655629">
        <w:rPr>
          <w:rFonts w:ascii="Calibri" w:hAnsi="Calibri" w:cs="Calibri"/>
          <w:szCs w:val="24"/>
        </w:rPr>
        <w:t>VDC</w:t>
      </w:r>
      <w:r w:rsidR="00A67121" w:rsidRPr="00655629">
        <w:rPr>
          <w:rFonts w:ascii="Calibri" w:hAnsi="Calibri" w:cs="Calibri"/>
          <w:szCs w:val="24"/>
        </w:rPr>
        <w:t xml:space="preserve"> </w:t>
      </w:r>
      <w:r w:rsidRPr="00655629">
        <w:rPr>
          <w:rFonts w:ascii="Calibri" w:hAnsi="Calibri" w:cs="Calibri"/>
          <w:szCs w:val="24"/>
        </w:rPr>
        <w:t>signal is supplied</w:t>
      </w:r>
      <w:r w:rsidR="009C5801" w:rsidRPr="00655629">
        <w:rPr>
          <w:rFonts w:ascii="Calibri" w:hAnsi="Calibri" w:cs="Calibri"/>
          <w:szCs w:val="24"/>
        </w:rPr>
        <w:t xml:space="preserve"> to the </w:t>
      </w:r>
      <w:r w:rsidR="007501B9">
        <w:rPr>
          <w:rFonts w:ascii="Calibri" w:hAnsi="Calibri" w:cs="Calibri"/>
          <w:szCs w:val="24"/>
        </w:rPr>
        <w:t>Ufly</w:t>
      </w:r>
      <w:r w:rsidR="009C5801" w:rsidRPr="00655629">
        <w:rPr>
          <w:rFonts w:ascii="Calibri" w:hAnsi="Calibri" w:cs="Calibri"/>
          <w:szCs w:val="24"/>
        </w:rPr>
        <w:t xml:space="preserve"> Controller</w:t>
      </w:r>
      <w:r w:rsidRPr="00655629">
        <w:rPr>
          <w:rFonts w:ascii="Calibri" w:hAnsi="Calibri" w:cs="Calibri"/>
          <w:szCs w:val="24"/>
        </w:rPr>
        <w:t>.</w:t>
      </w:r>
      <w:r w:rsidR="00303168" w:rsidRPr="00655629">
        <w:rPr>
          <w:rFonts w:ascii="Calibri" w:hAnsi="Calibri" w:cs="Calibri"/>
          <w:szCs w:val="24"/>
        </w:rPr>
        <w:t xml:space="preserve"> </w:t>
      </w:r>
      <w:r w:rsidRPr="00655629">
        <w:rPr>
          <w:rFonts w:ascii="Calibri" w:hAnsi="Calibri" w:cs="Calibri"/>
          <w:szCs w:val="24"/>
        </w:rPr>
        <w:t>Unit shall operate with an Inverse Efficiency Curve, with known Part Load Value Efficiencies.</w:t>
      </w:r>
      <w:r w:rsidR="00303168" w:rsidRPr="00655629">
        <w:rPr>
          <w:rFonts w:ascii="Calibri" w:hAnsi="Calibri" w:cs="Calibri"/>
          <w:szCs w:val="24"/>
        </w:rPr>
        <w:t xml:space="preserve"> </w:t>
      </w:r>
      <w:r w:rsidRPr="00655629">
        <w:rPr>
          <w:rFonts w:ascii="Calibri" w:hAnsi="Calibri" w:cs="Calibri"/>
          <w:szCs w:val="24"/>
        </w:rPr>
        <w:t>Maximum efficiency shall be achieved at minimum firing input.</w:t>
      </w:r>
      <w:r w:rsidR="00303168" w:rsidRPr="00655629">
        <w:rPr>
          <w:rFonts w:ascii="Calibri" w:hAnsi="Calibri" w:cs="Calibri"/>
          <w:szCs w:val="24"/>
        </w:rPr>
        <w:t xml:space="preserve"> </w:t>
      </w:r>
      <w:r w:rsidRPr="00655629">
        <w:rPr>
          <w:rFonts w:ascii="Calibri" w:hAnsi="Calibri" w:cs="Calibri"/>
          <w:szCs w:val="24"/>
        </w:rPr>
        <w:t xml:space="preserve">Main Header outlet temperature shall not be more than </w:t>
      </w:r>
      <w:r w:rsidRPr="00655629">
        <w:rPr>
          <w:rFonts w:ascii="Calibri" w:hAnsi="Calibri" w:cs="Calibri"/>
          <w:szCs w:val="24"/>
          <w:u w:val="single"/>
        </w:rPr>
        <w:t>+</w:t>
      </w:r>
      <w:r w:rsidRPr="00655629">
        <w:rPr>
          <w:rFonts w:ascii="Calibri" w:hAnsi="Calibri" w:cs="Calibri"/>
          <w:szCs w:val="24"/>
        </w:rPr>
        <w:t>2ºF from setpoint at any point of operation.</w:t>
      </w:r>
      <w:r w:rsidR="00303168" w:rsidRPr="00655629">
        <w:rPr>
          <w:rFonts w:ascii="Calibri" w:hAnsi="Calibri" w:cs="Calibri"/>
          <w:szCs w:val="24"/>
        </w:rPr>
        <w:t xml:space="preserve"> </w:t>
      </w:r>
    </w:p>
    <w:p w:rsidR="00892A94" w:rsidRPr="00655629" w:rsidRDefault="00892A94" w:rsidP="00FC2696">
      <w:pPr>
        <w:rPr>
          <w:rFonts w:ascii="Calibri" w:hAnsi="Calibri" w:cs="Calibri"/>
          <w:b/>
          <w:szCs w:val="24"/>
        </w:rPr>
      </w:pPr>
    </w:p>
    <w:p w:rsidR="009C5801" w:rsidRPr="00655629" w:rsidRDefault="009C5801" w:rsidP="009C5801">
      <w:pPr>
        <w:widowControl w:val="0"/>
        <w:rPr>
          <w:rFonts w:ascii="Calibri" w:hAnsi="Calibri" w:cs="Calibri"/>
          <w:szCs w:val="24"/>
        </w:rPr>
      </w:pPr>
      <w:r w:rsidRPr="00655629">
        <w:rPr>
          <w:rFonts w:ascii="Calibri" w:hAnsi="Calibri" w:cs="Calibri"/>
          <w:b/>
          <w:szCs w:val="24"/>
        </w:rPr>
        <w:t>Network Temperature Setpoint:</w:t>
      </w:r>
      <w:r w:rsidRPr="00655629">
        <w:rPr>
          <w:rFonts w:ascii="Calibri" w:hAnsi="Calibri" w:cs="Calibri"/>
          <w:szCs w:val="24"/>
        </w:rPr>
        <w:t xml:space="preserve"> Boiler shall include integral factory wired operating controls to control all operation and energy input of the boiler. The individual thermal module controllers shall vary their respective thermal module’s input throughout its full range to maximize the condensing capability of the boiler without header temperature swings. </w:t>
      </w:r>
    </w:p>
    <w:p w:rsidR="009C5801" w:rsidRPr="00655629" w:rsidRDefault="009C5801" w:rsidP="009C5801">
      <w:pPr>
        <w:widowControl w:val="0"/>
        <w:rPr>
          <w:rFonts w:ascii="Calibri" w:hAnsi="Calibri" w:cs="Calibri"/>
          <w:szCs w:val="24"/>
        </w:rPr>
      </w:pPr>
    </w:p>
    <w:p w:rsidR="009C5801" w:rsidRPr="00655629" w:rsidRDefault="009C5801" w:rsidP="009C5801">
      <w:pPr>
        <w:widowControl w:val="0"/>
        <w:rPr>
          <w:rFonts w:ascii="Calibri" w:hAnsi="Calibri" w:cs="Calibri"/>
          <w:szCs w:val="24"/>
        </w:rPr>
      </w:pPr>
      <w:r w:rsidRPr="00655629">
        <w:rPr>
          <w:rFonts w:ascii="Calibri" w:hAnsi="Calibri" w:cs="Calibri"/>
          <w:szCs w:val="24"/>
        </w:rPr>
        <w:t xml:space="preserve">The boiler will operate to vary header temperature setpoint as an external communication utilizing the MODBUS protocol is supplied to the boiler’s Boiler Communications Module (BCM) via the RS-485 port. Unit shall operate with an Inverse Efficiency Curve, with known Part Load Value Efficiencies. Maximum efficiency shall be achieved at minimum firing input. Main Header outlet temperature shall not be more than </w:t>
      </w:r>
      <w:r w:rsidRPr="00655629">
        <w:rPr>
          <w:rFonts w:ascii="Calibri" w:hAnsi="Calibri" w:cs="Calibri"/>
          <w:szCs w:val="24"/>
          <w:u w:val="single"/>
        </w:rPr>
        <w:t>+</w:t>
      </w:r>
      <w:r w:rsidRPr="00655629">
        <w:rPr>
          <w:rFonts w:ascii="Calibri" w:hAnsi="Calibri" w:cs="Calibri"/>
          <w:szCs w:val="24"/>
        </w:rPr>
        <w:t xml:space="preserve">2ºF from setpoint at any point of operation. </w:t>
      </w:r>
    </w:p>
    <w:p w:rsidR="00E47FB4" w:rsidRPr="00655629" w:rsidRDefault="00E47FB4" w:rsidP="009C5801">
      <w:pPr>
        <w:widowControl w:val="0"/>
        <w:rPr>
          <w:rFonts w:ascii="Calibri" w:hAnsi="Calibri" w:cs="Calibri"/>
          <w:szCs w:val="24"/>
        </w:rPr>
      </w:pPr>
    </w:p>
    <w:p w:rsidR="00E47FB4" w:rsidRPr="00655629" w:rsidRDefault="00E47FB4" w:rsidP="00E47FB4">
      <w:pPr>
        <w:rPr>
          <w:rFonts w:ascii="Calibri" w:hAnsi="Calibri" w:cs="Calibri"/>
          <w:szCs w:val="24"/>
        </w:rPr>
      </w:pPr>
      <w:r w:rsidRPr="00655629">
        <w:rPr>
          <w:rFonts w:ascii="Calibri" w:hAnsi="Calibri" w:cs="Calibri"/>
          <w:b/>
          <w:szCs w:val="24"/>
        </w:rPr>
        <w:t>AERCO Control System (ACS):</w:t>
      </w:r>
      <w:r w:rsidRPr="00655629">
        <w:rPr>
          <w:rFonts w:ascii="Calibri" w:hAnsi="Calibri" w:cs="Calibri"/>
          <w:szCs w:val="24"/>
        </w:rPr>
        <w:t xml:space="preserve"> The Boiler Manufacturer can supply as part of the boiler package the AERCO Control System (ACS) to control all operation and energy input of the multiple boiler heating plant. The ACS shall be comprised of a </w:t>
      </w:r>
      <w:r w:rsidR="007501B9" w:rsidRPr="00655629">
        <w:rPr>
          <w:rFonts w:ascii="Calibri" w:hAnsi="Calibri" w:cs="Calibri"/>
          <w:szCs w:val="24"/>
        </w:rPr>
        <w:t>microprocessor-based</w:t>
      </w:r>
      <w:r w:rsidRPr="00655629">
        <w:rPr>
          <w:rFonts w:ascii="Calibri" w:hAnsi="Calibri" w:cs="Calibri"/>
          <w:szCs w:val="24"/>
        </w:rPr>
        <w:t xml:space="preserve"> control utilizing the MODBUS protocol to communicate with the boilers’ Boiler Communication Module via the RS-485 port.  One ACS controller shall have the ability to operate up to 32 AERCO boilers. </w:t>
      </w:r>
    </w:p>
    <w:p w:rsidR="00E23FD3" w:rsidRPr="00655629" w:rsidRDefault="00E23FD3" w:rsidP="00B90B79">
      <w:pPr>
        <w:rPr>
          <w:rFonts w:ascii="Calibri" w:hAnsi="Calibri" w:cs="Calibri"/>
          <w:b/>
          <w:caps/>
          <w:szCs w:val="24"/>
        </w:rPr>
      </w:pPr>
    </w:p>
    <w:p w:rsidR="00B90B79" w:rsidRPr="00655629" w:rsidRDefault="00B90B79" w:rsidP="00B90B79">
      <w:pPr>
        <w:rPr>
          <w:rFonts w:ascii="Calibri" w:hAnsi="Calibri" w:cs="Calibri"/>
          <w:b/>
          <w:caps/>
          <w:szCs w:val="24"/>
        </w:rPr>
      </w:pPr>
      <w:r w:rsidRPr="00655629">
        <w:rPr>
          <w:rFonts w:ascii="Calibri" w:hAnsi="Calibri" w:cs="Calibri"/>
          <w:b/>
          <w:caps/>
          <w:szCs w:val="24"/>
        </w:rPr>
        <w:t>Controls Interoperability</w:t>
      </w:r>
    </w:p>
    <w:p w:rsidR="00B90B79" w:rsidRPr="00655629" w:rsidRDefault="00B90B79" w:rsidP="00B90B79">
      <w:pPr>
        <w:rPr>
          <w:rFonts w:ascii="Calibri" w:hAnsi="Calibri" w:cs="Calibri"/>
          <w:szCs w:val="24"/>
        </w:rPr>
      </w:pPr>
      <w:r w:rsidRPr="00655629">
        <w:rPr>
          <w:rFonts w:ascii="Calibri" w:hAnsi="Calibri" w:cs="Calibri"/>
          <w:szCs w:val="24"/>
        </w:rPr>
        <w:t xml:space="preserve">The Boiler Communications Module (BCM) and the AERCO ACS shall utilize the MODBUS open protocol to interface with third party Building Automation Systems (BAS).  </w:t>
      </w:r>
    </w:p>
    <w:p w:rsidR="00B90B79" w:rsidRPr="00655629" w:rsidRDefault="00B90B79" w:rsidP="00B90B79">
      <w:pPr>
        <w:rPr>
          <w:rFonts w:ascii="Calibri" w:hAnsi="Calibri" w:cs="Calibri"/>
          <w:szCs w:val="24"/>
        </w:rPr>
      </w:pPr>
    </w:p>
    <w:p w:rsidR="00232C4D" w:rsidRPr="00655629" w:rsidRDefault="00B90B79" w:rsidP="00B90B79">
      <w:pPr>
        <w:widowControl w:val="0"/>
        <w:rPr>
          <w:rFonts w:ascii="Calibri" w:hAnsi="Calibri" w:cs="Calibri"/>
          <w:b/>
          <w:szCs w:val="24"/>
        </w:rPr>
      </w:pPr>
      <w:r w:rsidRPr="00655629">
        <w:rPr>
          <w:rFonts w:ascii="Calibri" w:hAnsi="Calibri" w:cs="Calibri"/>
          <w:szCs w:val="24"/>
        </w:rPr>
        <w:t>Controls interface with BACnet, Lon</w:t>
      </w:r>
      <w:r w:rsidR="007501B9">
        <w:rPr>
          <w:rFonts w:ascii="Calibri" w:hAnsi="Calibri" w:cs="Calibri"/>
          <w:szCs w:val="24"/>
        </w:rPr>
        <w:t>W</w:t>
      </w:r>
      <w:r w:rsidRPr="00655629">
        <w:rPr>
          <w:rFonts w:ascii="Calibri" w:hAnsi="Calibri" w:cs="Calibri"/>
          <w:szCs w:val="24"/>
        </w:rPr>
        <w:t>or</w:t>
      </w:r>
      <w:r w:rsidR="00A67121" w:rsidRPr="00655629">
        <w:rPr>
          <w:rFonts w:ascii="Calibri" w:hAnsi="Calibri" w:cs="Calibri"/>
          <w:szCs w:val="24"/>
        </w:rPr>
        <w:t xml:space="preserve">ks, and N2 shall utilize an </w:t>
      </w:r>
      <w:r w:rsidRPr="00655629">
        <w:rPr>
          <w:rFonts w:ascii="Calibri" w:hAnsi="Calibri" w:cs="Calibri"/>
          <w:szCs w:val="24"/>
        </w:rPr>
        <w:t xml:space="preserve">optional AERCO Communications Gateway to act as a MODBUS interface/translator between the BAS and either the RS-485 port of the </w:t>
      </w:r>
      <w:r w:rsidR="007501B9">
        <w:rPr>
          <w:rFonts w:ascii="Calibri" w:hAnsi="Calibri" w:cs="Calibri"/>
          <w:szCs w:val="24"/>
        </w:rPr>
        <w:t>BCM</w:t>
      </w:r>
      <w:r w:rsidRPr="00655629">
        <w:rPr>
          <w:rFonts w:ascii="Calibri" w:hAnsi="Calibri" w:cs="Calibri"/>
          <w:szCs w:val="24"/>
        </w:rPr>
        <w:t xml:space="preserve"> or the RS-232 port of the AERCO ACS.  The AERCO Communications Gateway shall be comprised </w:t>
      </w:r>
      <w:r w:rsidRPr="00655629">
        <w:rPr>
          <w:rFonts w:ascii="Calibri" w:hAnsi="Calibri" w:cs="Calibri"/>
          <w:szCs w:val="24"/>
        </w:rPr>
        <w:lastRenderedPageBreak/>
        <w:t xml:space="preserve">of a </w:t>
      </w:r>
      <w:r w:rsidR="007501B9" w:rsidRPr="00655629">
        <w:rPr>
          <w:rFonts w:ascii="Calibri" w:hAnsi="Calibri" w:cs="Calibri"/>
          <w:szCs w:val="24"/>
        </w:rPr>
        <w:t>microprocessor-based</w:t>
      </w:r>
      <w:r w:rsidRPr="00655629">
        <w:rPr>
          <w:rFonts w:ascii="Calibri" w:hAnsi="Calibri" w:cs="Calibri"/>
          <w:szCs w:val="24"/>
        </w:rPr>
        <w:t xml:space="preserve"> control utilizing the MODBUS protocol to communicate with the Boilers via the RS-485.  Non-volatile backup of all point mappings and programs shall be internally provided as standard.  Connection between Gateway and individual boilers or to the AERCO ACS shall be “daisy chain” with shielded, twisted-pair, low voltage wiring for ease of installation.</w:t>
      </w:r>
      <w:r w:rsidR="00232C4D" w:rsidRPr="00655629">
        <w:rPr>
          <w:rFonts w:ascii="Calibri" w:hAnsi="Calibri" w:cs="Calibri"/>
          <w:szCs w:val="24"/>
        </w:rPr>
        <w:t xml:space="preserve"> </w:t>
      </w:r>
    </w:p>
    <w:p w:rsidR="00232C4D" w:rsidRPr="00655629" w:rsidRDefault="00232C4D" w:rsidP="00A32EBF">
      <w:pPr>
        <w:widowControl w:val="0"/>
        <w:rPr>
          <w:rFonts w:ascii="Calibri" w:hAnsi="Calibri" w:cs="Calibri"/>
          <w:b/>
          <w:szCs w:val="24"/>
        </w:rPr>
      </w:pPr>
    </w:p>
    <w:p w:rsidR="00C10CCF" w:rsidRPr="00655629" w:rsidRDefault="00232C4D" w:rsidP="00A32EBF">
      <w:pPr>
        <w:widowControl w:val="0"/>
        <w:rPr>
          <w:rFonts w:ascii="Calibri" w:hAnsi="Calibri" w:cs="Calibri"/>
          <w:b/>
          <w:szCs w:val="24"/>
        </w:rPr>
      </w:pPr>
      <w:r w:rsidRPr="00655629">
        <w:rPr>
          <w:rFonts w:ascii="Calibri" w:hAnsi="Calibri" w:cs="Calibri"/>
          <w:b/>
          <w:szCs w:val="24"/>
        </w:rPr>
        <w:t>INSTALLATION</w:t>
      </w:r>
    </w:p>
    <w:p w:rsidR="00C10CCF" w:rsidRPr="00655629" w:rsidRDefault="00C10CCF" w:rsidP="00A32EBF">
      <w:pPr>
        <w:widowControl w:val="0"/>
        <w:rPr>
          <w:rFonts w:ascii="Calibri" w:hAnsi="Calibri" w:cs="Calibri"/>
          <w:szCs w:val="24"/>
        </w:rPr>
      </w:pPr>
      <w:r w:rsidRPr="00655629">
        <w:rPr>
          <w:rFonts w:ascii="Calibri" w:hAnsi="Calibri" w:cs="Calibri"/>
          <w:szCs w:val="24"/>
        </w:rPr>
        <w:t>All aspects of installation of Boiler Plant shall be in strict accordance with manufacturer's instructions.</w:t>
      </w:r>
      <w:r w:rsidR="00303168" w:rsidRPr="00655629">
        <w:rPr>
          <w:rFonts w:ascii="Calibri" w:hAnsi="Calibri" w:cs="Calibri"/>
          <w:szCs w:val="24"/>
        </w:rPr>
        <w:t xml:space="preserve"> </w:t>
      </w:r>
      <w:r w:rsidRPr="00655629">
        <w:rPr>
          <w:rFonts w:ascii="Calibri" w:hAnsi="Calibri" w:cs="Calibri"/>
          <w:szCs w:val="24"/>
        </w:rPr>
        <w:t xml:space="preserve">The vent system </w:t>
      </w:r>
      <w:r w:rsidRPr="00655629">
        <w:rPr>
          <w:rFonts w:ascii="Calibri" w:hAnsi="Calibri" w:cs="Calibri"/>
          <w:i/>
          <w:szCs w:val="24"/>
        </w:rPr>
        <w:t>must conform to</w:t>
      </w:r>
      <w:r w:rsidRPr="00655629">
        <w:rPr>
          <w:rFonts w:ascii="Calibri" w:hAnsi="Calibri" w:cs="Calibri"/>
          <w:szCs w:val="24"/>
        </w:rPr>
        <w:t xml:space="preserve"> all manufacturer’s recommendations and shall utilize UL listed stai</w:t>
      </w:r>
      <w:r w:rsidR="00E23FD3" w:rsidRPr="00655629">
        <w:rPr>
          <w:rFonts w:ascii="Calibri" w:hAnsi="Calibri" w:cs="Calibri"/>
          <w:szCs w:val="24"/>
        </w:rPr>
        <w:t>nless steel AL-29-4C</w:t>
      </w:r>
      <w:r w:rsidR="00F32CC0" w:rsidRPr="00655629">
        <w:rPr>
          <w:rFonts w:ascii="Calibri" w:hAnsi="Calibri" w:cs="Calibri"/>
          <w:szCs w:val="24"/>
        </w:rPr>
        <w:t xml:space="preserve">, </w:t>
      </w:r>
      <w:r w:rsidR="008E485E" w:rsidRPr="00655629">
        <w:rPr>
          <w:rFonts w:ascii="Calibri" w:hAnsi="Calibri" w:cs="Calibri"/>
          <w:szCs w:val="24"/>
        </w:rPr>
        <w:t xml:space="preserve">Polypropylene, </w:t>
      </w:r>
      <w:r w:rsidR="00F32CC0" w:rsidRPr="00655629">
        <w:rPr>
          <w:rFonts w:ascii="Calibri" w:hAnsi="Calibri" w:cs="Calibri"/>
          <w:szCs w:val="24"/>
        </w:rPr>
        <w:t xml:space="preserve">PVC, or CPVC </w:t>
      </w:r>
      <w:r w:rsidRPr="00655629">
        <w:rPr>
          <w:rFonts w:ascii="Calibri" w:hAnsi="Calibri" w:cs="Calibri"/>
          <w:szCs w:val="24"/>
        </w:rPr>
        <w:t>Positive Pressure</w:t>
      </w:r>
      <w:r w:rsidR="00F32CC0" w:rsidRPr="00655629">
        <w:rPr>
          <w:rFonts w:ascii="Calibri" w:hAnsi="Calibri" w:cs="Calibri"/>
          <w:szCs w:val="24"/>
        </w:rPr>
        <w:t xml:space="preserve"> venting materials</w:t>
      </w:r>
      <w:r w:rsidRPr="00655629">
        <w:rPr>
          <w:rFonts w:ascii="Calibri" w:hAnsi="Calibri" w:cs="Calibri"/>
          <w:szCs w:val="24"/>
        </w:rPr>
        <w:t>.</w:t>
      </w:r>
      <w:r w:rsidR="00303168" w:rsidRPr="00655629">
        <w:rPr>
          <w:rFonts w:ascii="Calibri" w:hAnsi="Calibri" w:cs="Calibri"/>
          <w:szCs w:val="24"/>
        </w:rPr>
        <w:t xml:space="preserve"> </w:t>
      </w:r>
      <w:r w:rsidRPr="00655629">
        <w:rPr>
          <w:rFonts w:ascii="Calibri" w:hAnsi="Calibri" w:cs="Calibri"/>
          <w:szCs w:val="24"/>
        </w:rPr>
        <w:t xml:space="preserve">The vent must be sized in accordance with </w:t>
      </w:r>
      <w:r w:rsidR="00D64C33" w:rsidRPr="00655629">
        <w:rPr>
          <w:rFonts w:ascii="Calibri" w:hAnsi="Calibri" w:cs="Calibri"/>
          <w:szCs w:val="24"/>
        </w:rPr>
        <w:t>AERCO’s</w:t>
      </w:r>
      <w:r w:rsidRPr="00655629">
        <w:rPr>
          <w:rFonts w:ascii="Calibri" w:hAnsi="Calibri" w:cs="Calibri"/>
          <w:szCs w:val="24"/>
        </w:rPr>
        <w:t xml:space="preserve"> recommendations.</w:t>
      </w:r>
      <w:r w:rsidR="00303168" w:rsidRPr="00655629">
        <w:rPr>
          <w:rFonts w:ascii="Calibri" w:hAnsi="Calibri" w:cs="Calibri"/>
          <w:szCs w:val="24"/>
        </w:rPr>
        <w:t xml:space="preserve"> </w:t>
      </w:r>
    </w:p>
    <w:p w:rsidR="00C10CCF" w:rsidRPr="00655629" w:rsidRDefault="00C10CCF" w:rsidP="00A32EBF">
      <w:pPr>
        <w:widowControl w:val="0"/>
        <w:rPr>
          <w:rFonts w:ascii="Calibri" w:hAnsi="Calibri" w:cs="Calibri"/>
          <w:szCs w:val="24"/>
        </w:rPr>
      </w:pPr>
    </w:p>
    <w:p w:rsidR="00C10CCF" w:rsidRPr="00655629" w:rsidRDefault="00C10CCF" w:rsidP="00A32EBF">
      <w:pPr>
        <w:widowControl w:val="0"/>
        <w:rPr>
          <w:rFonts w:ascii="Calibri" w:hAnsi="Calibri" w:cs="Calibri"/>
          <w:szCs w:val="24"/>
        </w:rPr>
      </w:pPr>
      <w:r w:rsidRPr="00655629">
        <w:rPr>
          <w:rFonts w:ascii="Calibri" w:hAnsi="Calibri" w:cs="Calibri"/>
          <w:szCs w:val="24"/>
        </w:rPr>
        <w:t>Boiler plant piping shall be field constructed of materials as specified.</w:t>
      </w:r>
      <w:r w:rsidR="00303168" w:rsidRPr="00655629">
        <w:rPr>
          <w:rFonts w:ascii="Calibri" w:hAnsi="Calibri" w:cs="Calibri"/>
          <w:szCs w:val="24"/>
        </w:rPr>
        <w:t xml:space="preserve"> </w:t>
      </w:r>
      <w:r w:rsidRPr="00655629">
        <w:rPr>
          <w:rFonts w:ascii="Calibri" w:hAnsi="Calibri" w:cs="Calibri"/>
          <w:szCs w:val="24"/>
        </w:rPr>
        <w:t xml:space="preserve">Each boiler shall have individually isolating shutoff valves </w:t>
      </w:r>
      <w:r w:rsidR="00972425" w:rsidRPr="00655629">
        <w:rPr>
          <w:rFonts w:ascii="Calibri" w:hAnsi="Calibri" w:cs="Calibri"/>
          <w:szCs w:val="24"/>
        </w:rPr>
        <w:t xml:space="preserve">by installing contractor </w:t>
      </w:r>
      <w:r w:rsidRPr="00655629">
        <w:rPr>
          <w:rFonts w:ascii="Calibri" w:hAnsi="Calibri" w:cs="Calibri"/>
          <w:szCs w:val="24"/>
        </w:rPr>
        <w:t xml:space="preserve">for service and maintenance. Each </w:t>
      </w:r>
      <w:r w:rsidR="003D5CC4" w:rsidRPr="00655629">
        <w:rPr>
          <w:rFonts w:ascii="Calibri" w:hAnsi="Calibri" w:cs="Calibri"/>
          <w:szCs w:val="24"/>
        </w:rPr>
        <w:t xml:space="preserve">natural gas </w:t>
      </w:r>
      <w:r w:rsidRPr="00655629">
        <w:rPr>
          <w:rFonts w:ascii="Calibri" w:hAnsi="Calibri" w:cs="Calibri"/>
          <w:szCs w:val="24"/>
        </w:rPr>
        <w:t>boiler shall requir</w:t>
      </w:r>
      <w:r w:rsidR="00A67121" w:rsidRPr="00655629">
        <w:rPr>
          <w:rFonts w:ascii="Calibri" w:hAnsi="Calibri" w:cs="Calibri"/>
          <w:szCs w:val="24"/>
        </w:rPr>
        <w:t>e a minimum gas pressure of 3.5</w:t>
      </w:r>
      <w:r w:rsidRPr="00655629">
        <w:rPr>
          <w:rFonts w:ascii="Calibri" w:hAnsi="Calibri" w:cs="Calibri"/>
          <w:szCs w:val="24"/>
        </w:rPr>
        <w:t xml:space="preserve">“ W.C. at </w:t>
      </w:r>
      <w:r w:rsidR="00123C5E">
        <w:rPr>
          <w:rFonts w:ascii="Calibri" w:hAnsi="Calibri" w:cs="Calibri"/>
          <w:szCs w:val="24"/>
        </w:rPr>
        <w:t>3060</w:t>
      </w:r>
      <w:r w:rsidRPr="00655629">
        <w:rPr>
          <w:rFonts w:ascii="Calibri" w:hAnsi="Calibri" w:cs="Calibri"/>
          <w:szCs w:val="24"/>
        </w:rPr>
        <w:t xml:space="preserve"> scfh (full load rated capacity).</w:t>
      </w:r>
      <w:r w:rsidR="00303168" w:rsidRPr="00655629">
        <w:rPr>
          <w:rFonts w:ascii="Calibri" w:hAnsi="Calibri" w:cs="Calibri"/>
          <w:szCs w:val="24"/>
        </w:rPr>
        <w:t xml:space="preserve"> </w:t>
      </w:r>
      <w:r w:rsidR="00BC4510" w:rsidRPr="00655629">
        <w:rPr>
          <w:rFonts w:ascii="Calibri" w:hAnsi="Calibri" w:cs="Calibri"/>
          <w:szCs w:val="24"/>
        </w:rPr>
        <w:t>For applications with gas supply pres</w:t>
      </w:r>
      <w:r w:rsidR="00A67121" w:rsidRPr="00655629">
        <w:rPr>
          <w:rFonts w:ascii="Calibri" w:hAnsi="Calibri" w:cs="Calibri"/>
          <w:szCs w:val="24"/>
        </w:rPr>
        <w:t xml:space="preserve">sure greater than </w:t>
      </w:r>
      <w:r w:rsidR="00884C44">
        <w:rPr>
          <w:rFonts w:ascii="Calibri" w:hAnsi="Calibri" w:cs="Calibri"/>
          <w:szCs w:val="24"/>
        </w:rPr>
        <w:t>14</w:t>
      </w:r>
      <w:r w:rsidR="00BC4510" w:rsidRPr="00655629">
        <w:rPr>
          <w:rFonts w:ascii="Calibri" w:hAnsi="Calibri" w:cs="Calibri"/>
          <w:szCs w:val="24"/>
        </w:rPr>
        <w:t>” W.C., e</w:t>
      </w:r>
      <w:r w:rsidRPr="00655629">
        <w:rPr>
          <w:rFonts w:ascii="Calibri" w:hAnsi="Calibri" w:cs="Calibri"/>
          <w:szCs w:val="24"/>
        </w:rPr>
        <w:t>ach boiler shall be provided with an individual supply gas regulator</w:t>
      </w:r>
      <w:r w:rsidR="00972425" w:rsidRPr="00655629">
        <w:rPr>
          <w:rFonts w:ascii="Calibri" w:hAnsi="Calibri" w:cs="Calibri"/>
          <w:szCs w:val="24"/>
        </w:rPr>
        <w:t xml:space="preserve"> by installing contractor</w:t>
      </w:r>
      <w:r w:rsidRPr="00655629">
        <w:rPr>
          <w:rFonts w:ascii="Calibri" w:hAnsi="Calibri" w:cs="Calibri"/>
          <w:szCs w:val="24"/>
        </w:rPr>
        <w:t xml:space="preserve"> </w:t>
      </w:r>
      <w:r w:rsidR="00F32CC0" w:rsidRPr="00655629">
        <w:rPr>
          <w:rFonts w:ascii="Calibri" w:hAnsi="Calibri" w:cs="Calibri"/>
          <w:szCs w:val="24"/>
        </w:rPr>
        <w:t>for proper gas regulation</w:t>
      </w:r>
      <w:r w:rsidRPr="00655629">
        <w:rPr>
          <w:rFonts w:ascii="Calibri" w:hAnsi="Calibri" w:cs="Calibri"/>
          <w:szCs w:val="24"/>
        </w:rPr>
        <w:t>.</w:t>
      </w:r>
      <w:r w:rsidR="00303168" w:rsidRPr="00655629">
        <w:rPr>
          <w:rFonts w:ascii="Calibri" w:hAnsi="Calibri" w:cs="Calibri"/>
          <w:szCs w:val="24"/>
        </w:rPr>
        <w:t xml:space="preserve"> </w:t>
      </w:r>
    </w:p>
    <w:p w:rsidR="008E485E" w:rsidRPr="00655629" w:rsidRDefault="008E485E" w:rsidP="00A32EBF">
      <w:pPr>
        <w:widowControl w:val="0"/>
        <w:rPr>
          <w:rFonts w:ascii="Calibri" w:hAnsi="Calibri" w:cs="Calibri"/>
          <w:szCs w:val="24"/>
        </w:rPr>
      </w:pPr>
    </w:p>
    <w:p w:rsidR="003313CD" w:rsidRPr="00655629" w:rsidRDefault="008E485E" w:rsidP="0092283B">
      <w:pPr>
        <w:widowControl w:val="0"/>
        <w:rPr>
          <w:rFonts w:ascii="Calibri" w:hAnsi="Calibri" w:cs="Calibri"/>
          <w:b/>
          <w:szCs w:val="24"/>
        </w:rPr>
      </w:pPr>
      <w:r w:rsidRPr="00655629">
        <w:rPr>
          <w:rFonts w:ascii="Calibri" w:hAnsi="Calibri" w:cs="Calibri"/>
          <w:snapToGrid w:val="0"/>
          <w:szCs w:val="24"/>
        </w:rPr>
        <w:t>The</w:t>
      </w:r>
      <w:r w:rsidR="003313CD" w:rsidRPr="00655629">
        <w:rPr>
          <w:rFonts w:ascii="Calibri" w:hAnsi="Calibri" w:cs="Calibri"/>
          <w:snapToGrid w:val="0"/>
          <w:szCs w:val="24"/>
        </w:rPr>
        <w:t xml:space="preserve"> boiler</w:t>
      </w:r>
      <w:r w:rsidRPr="00655629">
        <w:rPr>
          <w:rFonts w:ascii="Calibri" w:hAnsi="Calibri" w:cs="Calibri"/>
          <w:snapToGrid w:val="0"/>
          <w:szCs w:val="24"/>
        </w:rPr>
        <w:t xml:space="preserve"> shall be constructed with a heavy gauge powder coated steel jacket assembly.   The jacket shall be designed and sealed for outdoor installations.  The combustion air shall be sealed and completely enclosed, independent of the outer jacket assembly, so that integrity of the outer jacket does not affect combustion stability.</w:t>
      </w:r>
    </w:p>
    <w:p w:rsidR="00972425" w:rsidRPr="00655629" w:rsidRDefault="00972425" w:rsidP="00A32EBF">
      <w:pPr>
        <w:widowControl w:val="0"/>
        <w:rPr>
          <w:rFonts w:ascii="Calibri" w:hAnsi="Calibri" w:cs="Calibri"/>
          <w:szCs w:val="24"/>
        </w:rPr>
      </w:pPr>
    </w:p>
    <w:p w:rsidR="00C10CCF" w:rsidRPr="00655629" w:rsidRDefault="00232C4D" w:rsidP="00A32EBF">
      <w:pPr>
        <w:widowControl w:val="0"/>
        <w:rPr>
          <w:rFonts w:ascii="Calibri" w:hAnsi="Calibri" w:cs="Calibri"/>
          <w:b/>
          <w:szCs w:val="24"/>
        </w:rPr>
      </w:pPr>
      <w:r w:rsidRPr="00655629">
        <w:rPr>
          <w:rFonts w:ascii="Calibri" w:hAnsi="Calibri" w:cs="Calibri"/>
          <w:b/>
          <w:szCs w:val="24"/>
        </w:rPr>
        <w:t>WARRANTY</w:t>
      </w:r>
    </w:p>
    <w:p w:rsidR="007501B9" w:rsidRPr="007501B9" w:rsidRDefault="00C10CCF" w:rsidP="007501B9">
      <w:pPr>
        <w:widowControl w:val="0"/>
        <w:rPr>
          <w:rFonts w:ascii="Calibri" w:hAnsi="Calibri" w:cs="Calibri"/>
          <w:szCs w:val="24"/>
        </w:rPr>
      </w:pPr>
      <w:r w:rsidRPr="00655629">
        <w:rPr>
          <w:rFonts w:ascii="Calibri" w:hAnsi="Calibri" w:cs="Calibri"/>
          <w:szCs w:val="24"/>
        </w:rPr>
        <w:t>The pressure vessel/heat exchanger of the boiler shall carry a</w:t>
      </w:r>
      <w:r w:rsidR="00FD4BF8" w:rsidRPr="00655629">
        <w:rPr>
          <w:rFonts w:ascii="Calibri" w:hAnsi="Calibri" w:cs="Calibri"/>
          <w:szCs w:val="24"/>
        </w:rPr>
        <w:t xml:space="preserve"> non-prorated</w:t>
      </w:r>
      <w:r w:rsidRPr="00655629">
        <w:rPr>
          <w:rFonts w:ascii="Calibri" w:hAnsi="Calibri" w:cs="Calibri"/>
          <w:szCs w:val="24"/>
        </w:rPr>
        <w:t xml:space="preserve"> </w:t>
      </w:r>
      <w:r w:rsidR="007501B9">
        <w:rPr>
          <w:rFonts w:ascii="Calibri" w:hAnsi="Calibri" w:cs="Calibri"/>
          <w:szCs w:val="24"/>
        </w:rPr>
        <w:t>10-</w:t>
      </w:r>
      <w:r w:rsidRPr="00655629">
        <w:rPr>
          <w:rFonts w:ascii="Calibri" w:hAnsi="Calibri" w:cs="Calibri"/>
          <w:szCs w:val="24"/>
        </w:rPr>
        <w:t xml:space="preserve">year warranty against failure </w:t>
      </w:r>
      <w:r w:rsidRPr="007501B9">
        <w:rPr>
          <w:rFonts w:ascii="Calibri" w:hAnsi="Calibri" w:cs="Calibri"/>
          <w:szCs w:val="24"/>
        </w:rPr>
        <w:t xml:space="preserve">due to condensate corrosion, thermal stress, mechanical defects or workmanship. </w:t>
      </w:r>
      <w:r w:rsidR="00972425" w:rsidRPr="007501B9">
        <w:rPr>
          <w:rFonts w:ascii="Calibri" w:hAnsi="Calibri" w:cs="Calibri"/>
          <w:szCs w:val="24"/>
        </w:rPr>
        <w:t>All other components</w:t>
      </w:r>
      <w:r w:rsidR="007501B9" w:rsidRPr="007501B9">
        <w:rPr>
          <w:rFonts w:ascii="Calibri" w:hAnsi="Calibri" w:cs="Calibri"/>
          <w:szCs w:val="24"/>
        </w:rPr>
        <w:t>, with the exception of “consumables” such as, but not limited to igniters, igniter</w:t>
      </w:r>
    </w:p>
    <w:p w:rsidR="00C10CCF" w:rsidRPr="00655629" w:rsidRDefault="007501B9" w:rsidP="007501B9">
      <w:pPr>
        <w:widowControl w:val="0"/>
        <w:rPr>
          <w:rFonts w:ascii="Calibri" w:hAnsi="Calibri" w:cs="Calibri"/>
          <w:szCs w:val="24"/>
        </w:rPr>
      </w:pPr>
      <w:r w:rsidRPr="007501B9">
        <w:rPr>
          <w:rFonts w:ascii="Calibri" w:hAnsi="Calibri" w:cs="Calibri"/>
          <w:szCs w:val="24"/>
        </w:rPr>
        <w:t>gaskets, flame detectors, flame detector gaskets, and burner gaskets, shall carry a 5-year</w:t>
      </w:r>
      <w:r w:rsidRPr="007501B9">
        <w:rPr>
          <w:rFonts w:ascii="Calibri" w:hAnsi="Calibri" w:cs="Calibri"/>
          <w:szCs w:val="24"/>
        </w:rPr>
        <w:t xml:space="preserve"> </w:t>
      </w:r>
      <w:r w:rsidR="00C10CCF" w:rsidRPr="007501B9">
        <w:rPr>
          <w:rFonts w:ascii="Calibri" w:hAnsi="Calibri" w:cs="Calibri"/>
          <w:szCs w:val="24"/>
        </w:rPr>
        <w:t>warranty against failure due to</w:t>
      </w:r>
      <w:r w:rsidR="00C10CCF" w:rsidRPr="00655629">
        <w:rPr>
          <w:rFonts w:ascii="Calibri" w:hAnsi="Calibri" w:cs="Calibri"/>
          <w:szCs w:val="24"/>
        </w:rPr>
        <w:t xml:space="preserve"> defective materials or workmanship</w:t>
      </w:r>
      <w:r w:rsidR="00972425" w:rsidRPr="00655629">
        <w:rPr>
          <w:rFonts w:ascii="Calibri" w:hAnsi="Calibri" w:cs="Calibri"/>
          <w:szCs w:val="24"/>
        </w:rPr>
        <w:t>.</w:t>
      </w:r>
      <w:r w:rsidR="00303168" w:rsidRPr="00655629">
        <w:rPr>
          <w:rFonts w:ascii="Calibri" w:hAnsi="Calibri" w:cs="Calibri"/>
          <w:szCs w:val="24"/>
        </w:rPr>
        <w:t xml:space="preserve"> </w:t>
      </w:r>
      <w:r w:rsidR="00C10CCF" w:rsidRPr="00655629">
        <w:rPr>
          <w:rFonts w:ascii="Calibri" w:hAnsi="Calibri" w:cs="Calibri"/>
          <w:szCs w:val="24"/>
        </w:rPr>
        <w:t>A Warranty Certificate must be issued to the owner from the manufacturer and a copy of warranty must be submitted for engineer’s approval.</w:t>
      </w:r>
    </w:p>
    <w:p w:rsidR="001C614C" w:rsidRPr="00655629" w:rsidRDefault="001C614C" w:rsidP="00A32EBF">
      <w:pPr>
        <w:widowControl w:val="0"/>
        <w:rPr>
          <w:rFonts w:ascii="Calibri" w:hAnsi="Calibri" w:cs="Calibri"/>
          <w:b/>
          <w:szCs w:val="24"/>
        </w:rPr>
      </w:pPr>
    </w:p>
    <w:p w:rsidR="00C10CCF" w:rsidRPr="00655629" w:rsidRDefault="00232C4D" w:rsidP="00A32EBF">
      <w:pPr>
        <w:widowControl w:val="0"/>
        <w:rPr>
          <w:rFonts w:ascii="Calibri" w:hAnsi="Calibri" w:cs="Calibri"/>
          <w:b/>
          <w:szCs w:val="24"/>
        </w:rPr>
      </w:pPr>
      <w:r w:rsidRPr="00655629">
        <w:rPr>
          <w:rFonts w:ascii="Calibri" w:hAnsi="Calibri" w:cs="Calibri"/>
          <w:b/>
          <w:szCs w:val="24"/>
        </w:rPr>
        <w:t>FIELD SERVICES</w:t>
      </w:r>
    </w:p>
    <w:p w:rsidR="00C10CCF" w:rsidRPr="00655629" w:rsidRDefault="00C10CCF" w:rsidP="00A32EBF">
      <w:pPr>
        <w:widowControl w:val="0"/>
        <w:rPr>
          <w:rFonts w:ascii="Calibri" w:hAnsi="Calibri" w:cs="Calibri"/>
          <w:b/>
          <w:szCs w:val="24"/>
          <w:u w:val="single"/>
        </w:rPr>
      </w:pPr>
      <w:r w:rsidRPr="00655629">
        <w:rPr>
          <w:rFonts w:ascii="Calibri" w:hAnsi="Calibri" w:cs="Calibri"/>
          <w:szCs w:val="24"/>
        </w:rPr>
        <w:t>Contractor shall provide the services of a local factory authorized representative to supervise all phases of equipment startup.</w:t>
      </w:r>
      <w:r w:rsidR="00303168" w:rsidRPr="00655629">
        <w:rPr>
          <w:rFonts w:ascii="Calibri" w:hAnsi="Calibri" w:cs="Calibri"/>
          <w:szCs w:val="24"/>
        </w:rPr>
        <w:t xml:space="preserve"> </w:t>
      </w:r>
      <w:r w:rsidRPr="00655629">
        <w:rPr>
          <w:rFonts w:ascii="Calibri" w:hAnsi="Calibri" w:cs="Calibri"/>
          <w:szCs w:val="24"/>
        </w:rPr>
        <w:t xml:space="preserve">A letter of compliance with all factory recommendations and installation instructions shall be submitted to the engineer with operation and maintenance instructions. </w:t>
      </w:r>
      <w:bookmarkStart w:id="0" w:name="_GoBack"/>
      <w:bookmarkEnd w:id="0"/>
    </w:p>
    <w:sectPr w:rsidR="00C10CCF" w:rsidRPr="00655629" w:rsidSect="00CA0B65">
      <w:headerReference w:type="default" r:id="rId8"/>
      <w:footerReference w:type="even" r:id="rId9"/>
      <w:footerReference w:type="default" r:id="rId10"/>
      <w:pgSz w:w="12240" w:h="15840" w:code="1"/>
      <w:pgMar w:top="1440" w:right="1152" w:bottom="1152" w:left="1152" w:header="720" w:footer="720" w:gutter="0"/>
      <w:pgNumType w:start="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4E82" w:rsidRDefault="00BD4E82">
      <w:r>
        <w:separator/>
      </w:r>
    </w:p>
  </w:endnote>
  <w:endnote w:type="continuationSeparator" w:id="0">
    <w:p w:rsidR="00BD4E82" w:rsidRDefault="00BD4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Elephant">
    <w:panose1 w:val="0202090409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5554" w:rsidRDefault="0036555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65554" w:rsidRDefault="0036555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5554" w:rsidRPr="00303168" w:rsidRDefault="00365554" w:rsidP="00303168">
    <w:pPr>
      <w:pStyle w:val="Footer"/>
      <w:pBdr>
        <w:top w:val="single" w:sz="4" w:space="1" w:color="auto"/>
      </w:pBdr>
      <w:tabs>
        <w:tab w:val="clear" w:pos="4320"/>
        <w:tab w:val="clear" w:pos="8640"/>
        <w:tab w:val="right" w:pos="9900"/>
      </w:tabs>
      <w:ind w:right="36"/>
      <w:rPr>
        <w:rFonts w:ascii="Times New Roman" w:hAnsi="Times New Roman"/>
        <w:szCs w:val="24"/>
      </w:rPr>
    </w:pPr>
    <w:r w:rsidRPr="00303168">
      <w:rPr>
        <w:rFonts w:ascii="Times New Roman" w:hAnsi="Times New Roman"/>
        <w:szCs w:val="24"/>
      </w:rPr>
      <w:t xml:space="preserve">Rev. </w:t>
    </w:r>
    <w:r w:rsidR="001F6AD8">
      <w:rPr>
        <w:rFonts w:ascii="Times New Roman" w:hAnsi="Times New Roman"/>
        <w:szCs w:val="24"/>
      </w:rPr>
      <w:t>1</w:t>
    </w:r>
    <w:r w:rsidR="007501B9">
      <w:rPr>
        <w:rFonts w:ascii="Times New Roman" w:hAnsi="Times New Roman"/>
        <w:szCs w:val="24"/>
      </w:rPr>
      <w:t>0</w:t>
    </w:r>
    <w:r>
      <w:rPr>
        <w:rFonts w:ascii="Times New Roman" w:hAnsi="Times New Roman"/>
        <w:szCs w:val="24"/>
      </w:rPr>
      <w:t>/</w:t>
    </w:r>
    <w:r w:rsidR="007501B9">
      <w:rPr>
        <w:rFonts w:ascii="Times New Roman" w:hAnsi="Times New Roman"/>
        <w:szCs w:val="24"/>
      </w:rPr>
      <w:t>6</w:t>
    </w:r>
    <w:r>
      <w:rPr>
        <w:rFonts w:ascii="Times New Roman" w:hAnsi="Times New Roman"/>
        <w:szCs w:val="24"/>
      </w:rPr>
      <w:t>/</w:t>
    </w:r>
    <w:r w:rsidR="007501B9">
      <w:rPr>
        <w:rFonts w:ascii="Times New Roman" w:hAnsi="Times New Roman"/>
        <w:szCs w:val="24"/>
      </w:rPr>
      <w:t>21</w:t>
    </w:r>
    <w:r w:rsidRPr="00303168">
      <w:rPr>
        <w:rFonts w:ascii="Times New Roman" w:hAnsi="Times New Roman"/>
        <w:szCs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4E82" w:rsidRDefault="00BD4E82">
      <w:r>
        <w:separator/>
      </w:r>
    </w:p>
  </w:footnote>
  <w:footnote w:type="continuationSeparator" w:id="0">
    <w:p w:rsidR="00BD4E82" w:rsidRDefault="00BD4E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5554" w:rsidRPr="00016C75" w:rsidRDefault="00FD6466" w:rsidP="00303168">
    <w:pPr>
      <w:pStyle w:val="Header"/>
      <w:tabs>
        <w:tab w:val="clear" w:pos="4320"/>
        <w:tab w:val="clear" w:pos="8640"/>
        <w:tab w:val="center" w:pos="6480"/>
        <w:tab w:val="right" w:pos="9360"/>
      </w:tabs>
      <w:rPr>
        <w:rFonts w:ascii="Cambria" w:hAnsi="Cambria"/>
        <w:b/>
        <w:sz w:val="28"/>
        <w:szCs w:val="24"/>
      </w:rPr>
    </w:pPr>
    <w:r>
      <w:rPr>
        <w:rFonts w:ascii="Elephant" w:hAnsi="Elephant"/>
        <w:noProof/>
        <w:szCs w:val="24"/>
      </w:rPr>
      <w:drawing>
        <wp:anchor distT="0" distB="0" distL="114300" distR="114300" simplePos="0" relativeHeight="251657728" behindDoc="0" locked="0" layoutInCell="1" allowOverlap="1">
          <wp:simplePos x="0" y="0"/>
          <wp:positionH relativeFrom="column">
            <wp:posOffset>-255270</wp:posOffset>
          </wp:positionH>
          <wp:positionV relativeFrom="paragraph">
            <wp:posOffset>-257175</wp:posOffset>
          </wp:positionV>
          <wp:extent cx="2181225" cy="696595"/>
          <wp:effectExtent l="0" t="0" r="0" b="0"/>
          <wp:wrapNone/>
          <wp:docPr id="1" name="Picture 1" descr="AERCO Logo green-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ERCO Logo green-black"/>
                  <pic:cNvPicPr>
                    <a:picLocks noChangeAspect="1" noChangeArrowheads="1"/>
                  </pic:cNvPicPr>
                </pic:nvPicPr>
                <pic:blipFill>
                  <a:blip r:embed="rId1">
                    <a:extLst>
                      <a:ext uri="{28A0092B-C50C-407E-A947-70E740481C1C}">
                        <a14:useLocalDpi xmlns:a14="http://schemas.microsoft.com/office/drawing/2010/main" val="0"/>
                      </a:ext>
                    </a:extLst>
                  </a:blip>
                  <a:srcRect t="15419" b="14334"/>
                  <a:stretch>
                    <a:fillRect/>
                  </a:stretch>
                </pic:blipFill>
                <pic:spPr bwMode="auto">
                  <a:xfrm>
                    <a:off x="0" y="0"/>
                    <a:ext cx="2181225" cy="696595"/>
                  </a:xfrm>
                  <a:prstGeom prst="rect">
                    <a:avLst/>
                  </a:prstGeom>
                  <a:noFill/>
                  <a:ln>
                    <a:noFill/>
                  </a:ln>
                </pic:spPr>
              </pic:pic>
            </a:graphicData>
          </a:graphic>
          <wp14:sizeRelH relativeFrom="page">
            <wp14:pctWidth>0</wp14:pctWidth>
          </wp14:sizeRelH>
          <wp14:sizeRelV relativeFrom="page">
            <wp14:pctHeight>0</wp14:pctHeight>
          </wp14:sizeRelV>
        </wp:anchor>
      </w:drawing>
    </w:r>
    <w:r w:rsidR="00365554" w:rsidRPr="00457708">
      <w:rPr>
        <w:rFonts w:ascii="Elephant" w:hAnsi="Elephant"/>
        <w:szCs w:val="24"/>
      </w:rPr>
      <w:tab/>
    </w:r>
    <w:r w:rsidR="00365554" w:rsidRPr="00016C75">
      <w:rPr>
        <w:rFonts w:ascii="Cambria" w:hAnsi="Cambria"/>
        <w:b/>
        <w:sz w:val="28"/>
        <w:szCs w:val="24"/>
      </w:rPr>
      <w:t>Suggested Specification:</w:t>
    </w:r>
  </w:p>
  <w:p w:rsidR="00365554" w:rsidRPr="00016C75" w:rsidRDefault="004A3256" w:rsidP="00303168">
    <w:pPr>
      <w:pStyle w:val="Header"/>
      <w:tabs>
        <w:tab w:val="clear" w:pos="4320"/>
        <w:tab w:val="clear" w:pos="8640"/>
        <w:tab w:val="center" w:pos="6480"/>
        <w:tab w:val="right" w:pos="9360"/>
      </w:tabs>
      <w:rPr>
        <w:rFonts w:ascii="Cambria" w:hAnsi="Cambria"/>
        <w:b/>
        <w:sz w:val="28"/>
        <w:szCs w:val="24"/>
      </w:rPr>
    </w:pPr>
    <w:r>
      <w:rPr>
        <w:rFonts w:ascii="Cambria" w:hAnsi="Cambria"/>
        <w:b/>
        <w:sz w:val="28"/>
        <w:szCs w:val="24"/>
      </w:rPr>
      <w:tab/>
      <w:t xml:space="preserve">Modulex MLX EXT </w:t>
    </w:r>
    <w:r w:rsidR="00BA64D2">
      <w:rPr>
        <w:rFonts w:ascii="Cambria" w:hAnsi="Cambria"/>
        <w:b/>
        <w:sz w:val="28"/>
        <w:szCs w:val="24"/>
      </w:rPr>
      <w:t>30</w:t>
    </w:r>
    <w:r w:rsidR="001F6AD8">
      <w:rPr>
        <w:rFonts w:ascii="Cambria" w:hAnsi="Cambria"/>
        <w:b/>
        <w:sz w:val="28"/>
        <w:szCs w:val="24"/>
      </w:rPr>
      <w:t>00</w:t>
    </w:r>
    <w:r w:rsidR="007501B9">
      <w:rPr>
        <w:rFonts w:ascii="Cambria" w:hAnsi="Cambria"/>
        <w:b/>
        <w:sz w:val="28"/>
        <w:szCs w:val="24"/>
      </w:rPr>
      <w:t xml:space="preserve"> 2S</w:t>
    </w:r>
    <w:r w:rsidR="00365554" w:rsidRPr="00016C75">
      <w:rPr>
        <w:rFonts w:ascii="Cambria" w:hAnsi="Cambria"/>
        <w:b/>
        <w:sz w:val="28"/>
        <w:szCs w:val="24"/>
      </w:rPr>
      <w:t xml:space="preserve"> Gas-Fired Hydronic Boiler(s)</w:t>
    </w:r>
  </w:p>
  <w:p w:rsidR="00365554" w:rsidRPr="00016C75" w:rsidRDefault="00365554" w:rsidP="00303168">
    <w:pPr>
      <w:tabs>
        <w:tab w:val="right" w:pos="9900"/>
      </w:tabs>
      <w:rPr>
        <w:rFonts w:ascii="Cambria" w:hAnsi="Cambria"/>
      </w:rPr>
    </w:pPr>
    <w:r w:rsidRPr="00016C75">
      <w:rPr>
        <w:rFonts w:ascii="Cambria" w:hAnsi="Cambria"/>
        <w:u w:val="single"/>
      </w:rPr>
      <w:t>International, Inc.</w:t>
    </w:r>
    <w:r w:rsidRPr="00016C75">
      <w:rPr>
        <w:rFonts w:ascii="Cambria" w:hAnsi="Cambria"/>
        <w:u w:val="single"/>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2C665D"/>
    <w:multiLevelType w:val="hybridMultilevel"/>
    <w:tmpl w:val="23A616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F31102"/>
    <w:multiLevelType w:val="hybridMultilevel"/>
    <w:tmpl w:val="36244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78A7110"/>
    <w:multiLevelType w:val="hybridMultilevel"/>
    <w:tmpl w:val="7A84B424"/>
    <w:lvl w:ilvl="0" w:tplc="66C6443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372"/>
    <w:rsid w:val="00010D42"/>
    <w:rsid w:val="00016C75"/>
    <w:rsid w:val="00025528"/>
    <w:rsid w:val="00025791"/>
    <w:rsid w:val="000301E8"/>
    <w:rsid w:val="00061BE2"/>
    <w:rsid w:val="0006252C"/>
    <w:rsid w:val="0006519E"/>
    <w:rsid w:val="00070D36"/>
    <w:rsid w:val="000740F9"/>
    <w:rsid w:val="00074EB2"/>
    <w:rsid w:val="000A19E3"/>
    <w:rsid w:val="000B25C2"/>
    <w:rsid w:val="000B472A"/>
    <w:rsid w:val="000C11CF"/>
    <w:rsid w:val="000C5B7B"/>
    <w:rsid w:val="000C670D"/>
    <w:rsid w:val="00105900"/>
    <w:rsid w:val="00112B57"/>
    <w:rsid w:val="0011444F"/>
    <w:rsid w:val="00123C5E"/>
    <w:rsid w:val="001264FC"/>
    <w:rsid w:val="00146FAF"/>
    <w:rsid w:val="001578AB"/>
    <w:rsid w:val="00172C9C"/>
    <w:rsid w:val="00184EBD"/>
    <w:rsid w:val="0018605E"/>
    <w:rsid w:val="001870CC"/>
    <w:rsid w:val="001C11C7"/>
    <w:rsid w:val="001C1D3B"/>
    <w:rsid w:val="001C614C"/>
    <w:rsid w:val="001C6CD4"/>
    <w:rsid w:val="001D55CA"/>
    <w:rsid w:val="001F1B30"/>
    <w:rsid w:val="001F2B4C"/>
    <w:rsid w:val="001F6AD8"/>
    <w:rsid w:val="00220D6F"/>
    <w:rsid w:val="00224F03"/>
    <w:rsid w:val="002267F3"/>
    <w:rsid w:val="00232C4D"/>
    <w:rsid w:val="002431EE"/>
    <w:rsid w:val="00243B3D"/>
    <w:rsid w:val="00250101"/>
    <w:rsid w:val="002547BD"/>
    <w:rsid w:val="00262980"/>
    <w:rsid w:val="002648AA"/>
    <w:rsid w:val="002705B0"/>
    <w:rsid w:val="00274E57"/>
    <w:rsid w:val="002961AD"/>
    <w:rsid w:val="002A53B6"/>
    <w:rsid w:val="002B11F4"/>
    <w:rsid w:val="002B5489"/>
    <w:rsid w:val="002C7762"/>
    <w:rsid w:val="002D416B"/>
    <w:rsid w:val="002D4A88"/>
    <w:rsid w:val="002D4C98"/>
    <w:rsid w:val="00303168"/>
    <w:rsid w:val="00320AAE"/>
    <w:rsid w:val="003313CD"/>
    <w:rsid w:val="00341ED0"/>
    <w:rsid w:val="00344BF6"/>
    <w:rsid w:val="00344C49"/>
    <w:rsid w:val="00346C4D"/>
    <w:rsid w:val="003522CC"/>
    <w:rsid w:val="003556D9"/>
    <w:rsid w:val="003637F8"/>
    <w:rsid w:val="00365554"/>
    <w:rsid w:val="00370A17"/>
    <w:rsid w:val="003807EA"/>
    <w:rsid w:val="003926F0"/>
    <w:rsid w:val="0039325F"/>
    <w:rsid w:val="0039410E"/>
    <w:rsid w:val="003A38DC"/>
    <w:rsid w:val="003A657C"/>
    <w:rsid w:val="003B0128"/>
    <w:rsid w:val="003B6A55"/>
    <w:rsid w:val="003C122E"/>
    <w:rsid w:val="003C158A"/>
    <w:rsid w:val="003C3932"/>
    <w:rsid w:val="003C5EA9"/>
    <w:rsid w:val="003D540A"/>
    <w:rsid w:val="003D5CC4"/>
    <w:rsid w:val="003E5663"/>
    <w:rsid w:val="003E7FFA"/>
    <w:rsid w:val="003F600E"/>
    <w:rsid w:val="004043DE"/>
    <w:rsid w:val="004241EF"/>
    <w:rsid w:val="00436728"/>
    <w:rsid w:val="00440F38"/>
    <w:rsid w:val="0045208E"/>
    <w:rsid w:val="004561F8"/>
    <w:rsid w:val="00461AE5"/>
    <w:rsid w:val="004651BF"/>
    <w:rsid w:val="00471ED2"/>
    <w:rsid w:val="00480810"/>
    <w:rsid w:val="0048736E"/>
    <w:rsid w:val="00490051"/>
    <w:rsid w:val="0049605A"/>
    <w:rsid w:val="004A21CD"/>
    <w:rsid w:val="004A3256"/>
    <w:rsid w:val="004A56AD"/>
    <w:rsid w:val="004B45FD"/>
    <w:rsid w:val="004C39C1"/>
    <w:rsid w:val="004D51BE"/>
    <w:rsid w:val="004F61CB"/>
    <w:rsid w:val="004F79EC"/>
    <w:rsid w:val="005071C7"/>
    <w:rsid w:val="00512CF6"/>
    <w:rsid w:val="005339F1"/>
    <w:rsid w:val="0054143B"/>
    <w:rsid w:val="00545010"/>
    <w:rsid w:val="00551418"/>
    <w:rsid w:val="00553225"/>
    <w:rsid w:val="005539F9"/>
    <w:rsid w:val="005600C8"/>
    <w:rsid w:val="0056567A"/>
    <w:rsid w:val="00574D3D"/>
    <w:rsid w:val="005776D7"/>
    <w:rsid w:val="00585926"/>
    <w:rsid w:val="0058690B"/>
    <w:rsid w:val="00587294"/>
    <w:rsid w:val="00592C68"/>
    <w:rsid w:val="00593E69"/>
    <w:rsid w:val="005A6A66"/>
    <w:rsid w:val="005D4A53"/>
    <w:rsid w:val="005E5FD9"/>
    <w:rsid w:val="0060629B"/>
    <w:rsid w:val="00606847"/>
    <w:rsid w:val="00641468"/>
    <w:rsid w:val="006451FB"/>
    <w:rsid w:val="00650331"/>
    <w:rsid w:val="00650D41"/>
    <w:rsid w:val="00655629"/>
    <w:rsid w:val="006723C3"/>
    <w:rsid w:val="00682104"/>
    <w:rsid w:val="00687C01"/>
    <w:rsid w:val="006A03E6"/>
    <w:rsid w:val="006C2EC9"/>
    <w:rsid w:val="006D78CB"/>
    <w:rsid w:val="006E15FC"/>
    <w:rsid w:val="006F6368"/>
    <w:rsid w:val="00705A52"/>
    <w:rsid w:val="00715528"/>
    <w:rsid w:val="0072354A"/>
    <w:rsid w:val="00727E7F"/>
    <w:rsid w:val="007459E7"/>
    <w:rsid w:val="007501B9"/>
    <w:rsid w:val="00763AFE"/>
    <w:rsid w:val="00770442"/>
    <w:rsid w:val="00780D80"/>
    <w:rsid w:val="00783D1B"/>
    <w:rsid w:val="0078658A"/>
    <w:rsid w:val="007A6576"/>
    <w:rsid w:val="007B51C6"/>
    <w:rsid w:val="007D166D"/>
    <w:rsid w:val="007D19DF"/>
    <w:rsid w:val="007D3E57"/>
    <w:rsid w:val="007E0C6E"/>
    <w:rsid w:val="007F2DD9"/>
    <w:rsid w:val="007F7CB0"/>
    <w:rsid w:val="008130F0"/>
    <w:rsid w:val="00816CA1"/>
    <w:rsid w:val="00821C97"/>
    <w:rsid w:val="00824D9E"/>
    <w:rsid w:val="00833473"/>
    <w:rsid w:val="00833883"/>
    <w:rsid w:val="00846917"/>
    <w:rsid w:val="00846E49"/>
    <w:rsid w:val="0086306D"/>
    <w:rsid w:val="008661BE"/>
    <w:rsid w:val="00866739"/>
    <w:rsid w:val="00873C33"/>
    <w:rsid w:val="008846C9"/>
    <w:rsid w:val="00884C44"/>
    <w:rsid w:val="00885277"/>
    <w:rsid w:val="00892A94"/>
    <w:rsid w:val="0089675D"/>
    <w:rsid w:val="008A5401"/>
    <w:rsid w:val="008B506B"/>
    <w:rsid w:val="008B62E6"/>
    <w:rsid w:val="008D2EC7"/>
    <w:rsid w:val="008D41E7"/>
    <w:rsid w:val="008E485E"/>
    <w:rsid w:val="00901E1D"/>
    <w:rsid w:val="0092283B"/>
    <w:rsid w:val="0092791A"/>
    <w:rsid w:val="00947852"/>
    <w:rsid w:val="00953CC5"/>
    <w:rsid w:val="009572C2"/>
    <w:rsid w:val="009641F1"/>
    <w:rsid w:val="00966024"/>
    <w:rsid w:val="00971348"/>
    <w:rsid w:val="00972425"/>
    <w:rsid w:val="00984148"/>
    <w:rsid w:val="009860C4"/>
    <w:rsid w:val="00994D5E"/>
    <w:rsid w:val="00997729"/>
    <w:rsid w:val="009A1356"/>
    <w:rsid w:val="009A3D58"/>
    <w:rsid w:val="009A702C"/>
    <w:rsid w:val="009C432B"/>
    <w:rsid w:val="009C5801"/>
    <w:rsid w:val="009D055C"/>
    <w:rsid w:val="009D1D68"/>
    <w:rsid w:val="009D68B8"/>
    <w:rsid w:val="009E74C3"/>
    <w:rsid w:val="009F049E"/>
    <w:rsid w:val="009F1E9F"/>
    <w:rsid w:val="009F28E8"/>
    <w:rsid w:val="009F6C38"/>
    <w:rsid w:val="00A11C69"/>
    <w:rsid w:val="00A1451E"/>
    <w:rsid w:val="00A3220A"/>
    <w:rsid w:val="00A32EBF"/>
    <w:rsid w:val="00A375A3"/>
    <w:rsid w:val="00A37E28"/>
    <w:rsid w:val="00A554B7"/>
    <w:rsid w:val="00A561FE"/>
    <w:rsid w:val="00A6079B"/>
    <w:rsid w:val="00A67121"/>
    <w:rsid w:val="00A673B4"/>
    <w:rsid w:val="00A8623C"/>
    <w:rsid w:val="00A90DCC"/>
    <w:rsid w:val="00A91965"/>
    <w:rsid w:val="00A92335"/>
    <w:rsid w:val="00AA0FB6"/>
    <w:rsid w:val="00AA40CA"/>
    <w:rsid w:val="00AA7C08"/>
    <w:rsid w:val="00AB6F6C"/>
    <w:rsid w:val="00AC5AE0"/>
    <w:rsid w:val="00AD42F7"/>
    <w:rsid w:val="00AE2D12"/>
    <w:rsid w:val="00AE3CF6"/>
    <w:rsid w:val="00AE4291"/>
    <w:rsid w:val="00AF27CB"/>
    <w:rsid w:val="00AF520C"/>
    <w:rsid w:val="00B035A1"/>
    <w:rsid w:val="00B04F78"/>
    <w:rsid w:val="00B14010"/>
    <w:rsid w:val="00B20CF5"/>
    <w:rsid w:val="00B211CC"/>
    <w:rsid w:val="00B40372"/>
    <w:rsid w:val="00B44B3C"/>
    <w:rsid w:val="00B475D4"/>
    <w:rsid w:val="00B72DD3"/>
    <w:rsid w:val="00B90B79"/>
    <w:rsid w:val="00B95C0C"/>
    <w:rsid w:val="00BA64D2"/>
    <w:rsid w:val="00BC4510"/>
    <w:rsid w:val="00BD4E82"/>
    <w:rsid w:val="00BD60E0"/>
    <w:rsid w:val="00C10A1C"/>
    <w:rsid w:val="00C10CCF"/>
    <w:rsid w:val="00C11D73"/>
    <w:rsid w:val="00C227F2"/>
    <w:rsid w:val="00C26496"/>
    <w:rsid w:val="00C33F4B"/>
    <w:rsid w:val="00C4634D"/>
    <w:rsid w:val="00C463CF"/>
    <w:rsid w:val="00C46B47"/>
    <w:rsid w:val="00C47C5F"/>
    <w:rsid w:val="00C53757"/>
    <w:rsid w:val="00C55287"/>
    <w:rsid w:val="00C607CD"/>
    <w:rsid w:val="00C61843"/>
    <w:rsid w:val="00C629DA"/>
    <w:rsid w:val="00C67E3B"/>
    <w:rsid w:val="00C95AF7"/>
    <w:rsid w:val="00CA0B65"/>
    <w:rsid w:val="00CB0C78"/>
    <w:rsid w:val="00CE0817"/>
    <w:rsid w:val="00CF257C"/>
    <w:rsid w:val="00CF564F"/>
    <w:rsid w:val="00CF731E"/>
    <w:rsid w:val="00CF7415"/>
    <w:rsid w:val="00D130DD"/>
    <w:rsid w:val="00D2626C"/>
    <w:rsid w:val="00D323DE"/>
    <w:rsid w:val="00D36D1C"/>
    <w:rsid w:val="00D42ADB"/>
    <w:rsid w:val="00D4680C"/>
    <w:rsid w:val="00D50459"/>
    <w:rsid w:val="00D51EF6"/>
    <w:rsid w:val="00D5262F"/>
    <w:rsid w:val="00D60DC0"/>
    <w:rsid w:val="00D64C33"/>
    <w:rsid w:val="00D96A8C"/>
    <w:rsid w:val="00DA3859"/>
    <w:rsid w:val="00DC1ABC"/>
    <w:rsid w:val="00DD0173"/>
    <w:rsid w:val="00DD1988"/>
    <w:rsid w:val="00DD4CCE"/>
    <w:rsid w:val="00DD65E7"/>
    <w:rsid w:val="00DD6943"/>
    <w:rsid w:val="00DE2DA8"/>
    <w:rsid w:val="00DE4A95"/>
    <w:rsid w:val="00DE7DDE"/>
    <w:rsid w:val="00DF6A6F"/>
    <w:rsid w:val="00E13BA0"/>
    <w:rsid w:val="00E23FD3"/>
    <w:rsid w:val="00E47FB4"/>
    <w:rsid w:val="00E5087A"/>
    <w:rsid w:val="00E50FEC"/>
    <w:rsid w:val="00E52011"/>
    <w:rsid w:val="00E5330A"/>
    <w:rsid w:val="00E71F04"/>
    <w:rsid w:val="00E9564D"/>
    <w:rsid w:val="00E95742"/>
    <w:rsid w:val="00EA2AE3"/>
    <w:rsid w:val="00EB0F4B"/>
    <w:rsid w:val="00EC6A0C"/>
    <w:rsid w:val="00EC7DE1"/>
    <w:rsid w:val="00EE5070"/>
    <w:rsid w:val="00EE622B"/>
    <w:rsid w:val="00F02753"/>
    <w:rsid w:val="00F07DBD"/>
    <w:rsid w:val="00F16413"/>
    <w:rsid w:val="00F16B05"/>
    <w:rsid w:val="00F20D7F"/>
    <w:rsid w:val="00F247FE"/>
    <w:rsid w:val="00F32CC0"/>
    <w:rsid w:val="00F33798"/>
    <w:rsid w:val="00F41B81"/>
    <w:rsid w:val="00F52162"/>
    <w:rsid w:val="00F62434"/>
    <w:rsid w:val="00F63D5E"/>
    <w:rsid w:val="00F6704E"/>
    <w:rsid w:val="00F76CB8"/>
    <w:rsid w:val="00F76FA2"/>
    <w:rsid w:val="00F82332"/>
    <w:rsid w:val="00F86CB1"/>
    <w:rsid w:val="00F94F4A"/>
    <w:rsid w:val="00FB24A5"/>
    <w:rsid w:val="00FB5F9F"/>
    <w:rsid w:val="00FC2696"/>
    <w:rsid w:val="00FC5B52"/>
    <w:rsid w:val="00FD2025"/>
    <w:rsid w:val="00FD241C"/>
    <w:rsid w:val="00FD4BF8"/>
    <w:rsid w:val="00FD6466"/>
    <w:rsid w:val="00FD7A8B"/>
    <w:rsid w:val="00FE5B1D"/>
    <w:rsid w:val="00FF7B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5698B66B"/>
  <w15:chartTrackingRefBased/>
  <w15:docId w15:val="{0AB56B53-257B-40BD-8C32-386FEA89F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4"/>
    </w:rPr>
  </w:style>
  <w:style w:type="paragraph" w:styleId="Heading1">
    <w:name w:val="heading 1"/>
    <w:basedOn w:val="Normal"/>
    <w:next w:val="Normal"/>
    <w:qFormat/>
    <w:pPr>
      <w:keepNext/>
      <w:outlineLvl w:val="0"/>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BodyText">
    <w:name w:val="Body Text"/>
    <w:basedOn w:val="Normal"/>
  </w:style>
  <w:style w:type="character" w:styleId="PageNumber">
    <w:name w:val="page number"/>
    <w:basedOn w:val="DefaultParagraphFont"/>
  </w:style>
  <w:style w:type="paragraph" w:styleId="BalloonText">
    <w:name w:val="Balloon Text"/>
    <w:basedOn w:val="Normal"/>
    <w:semiHidden/>
    <w:rsid w:val="002C7762"/>
    <w:rPr>
      <w:rFonts w:ascii="Tahoma" w:hAnsi="Tahoma" w:cs="Tahoma"/>
      <w:sz w:val="16"/>
      <w:szCs w:val="16"/>
    </w:rPr>
  </w:style>
  <w:style w:type="paragraph" w:styleId="ListParagraph">
    <w:name w:val="List Paragraph"/>
    <w:basedOn w:val="Normal"/>
    <w:uiPriority w:val="34"/>
    <w:qFormat/>
    <w:rsid w:val="00B90B79"/>
    <w:pPr>
      <w:ind w:left="720"/>
      <w:contextualSpacing/>
    </w:pPr>
  </w:style>
  <w:style w:type="character" w:styleId="CommentReference">
    <w:name w:val="annotation reference"/>
    <w:rsid w:val="00F62434"/>
    <w:rPr>
      <w:sz w:val="16"/>
      <w:szCs w:val="16"/>
    </w:rPr>
  </w:style>
  <w:style w:type="paragraph" w:styleId="CommentText">
    <w:name w:val="annotation text"/>
    <w:basedOn w:val="Normal"/>
    <w:link w:val="CommentTextChar"/>
    <w:rsid w:val="00F62434"/>
    <w:rPr>
      <w:sz w:val="20"/>
    </w:rPr>
  </w:style>
  <w:style w:type="character" w:customStyle="1" w:styleId="CommentTextChar">
    <w:name w:val="Comment Text Char"/>
    <w:link w:val="CommentText"/>
    <w:rsid w:val="00F62434"/>
    <w:rPr>
      <w:rFonts w:ascii="Arial" w:hAnsi="Arial"/>
    </w:rPr>
  </w:style>
  <w:style w:type="paragraph" w:styleId="CommentSubject">
    <w:name w:val="annotation subject"/>
    <w:basedOn w:val="CommentText"/>
    <w:next w:val="CommentText"/>
    <w:link w:val="CommentSubjectChar"/>
    <w:rsid w:val="00F62434"/>
    <w:rPr>
      <w:b/>
      <w:bCs/>
    </w:rPr>
  </w:style>
  <w:style w:type="character" w:customStyle="1" w:styleId="CommentSubjectChar">
    <w:name w:val="Comment Subject Char"/>
    <w:link w:val="CommentSubject"/>
    <w:rsid w:val="00F62434"/>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311252">
      <w:bodyDiv w:val="1"/>
      <w:marLeft w:val="0"/>
      <w:marRight w:val="0"/>
      <w:marTop w:val="0"/>
      <w:marBottom w:val="0"/>
      <w:divBdr>
        <w:top w:val="none" w:sz="0" w:space="0" w:color="auto"/>
        <w:left w:val="none" w:sz="0" w:space="0" w:color="auto"/>
        <w:bottom w:val="none" w:sz="0" w:space="0" w:color="auto"/>
        <w:right w:val="none" w:sz="0" w:space="0" w:color="auto"/>
      </w:divBdr>
    </w:div>
    <w:div w:id="853810323">
      <w:bodyDiv w:val="1"/>
      <w:marLeft w:val="0"/>
      <w:marRight w:val="0"/>
      <w:marTop w:val="0"/>
      <w:marBottom w:val="0"/>
      <w:divBdr>
        <w:top w:val="none" w:sz="0" w:space="0" w:color="auto"/>
        <w:left w:val="none" w:sz="0" w:space="0" w:color="auto"/>
        <w:bottom w:val="none" w:sz="0" w:space="0" w:color="auto"/>
        <w:right w:val="none" w:sz="0" w:space="0" w:color="auto"/>
      </w:divBdr>
    </w:div>
    <w:div w:id="1164324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CC32CA-385D-4CE3-9769-9F6B87DB5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1746</Words>
  <Characters>9748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spec: multblr int setpoint</vt:lpstr>
    </vt:vector>
  </TitlesOfParts>
  <Company>Aerco International Inc.</Company>
  <LinksUpToDate>false</LinksUpToDate>
  <CharactersWithSpaces>11472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 multblr int setpoint</dc:title>
  <dc:subject/>
  <dc:creator>Jane Falkenstern</dc:creator>
  <cp:keywords/>
  <cp:lastModifiedBy>Zapata, Christian</cp:lastModifiedBy>
  <cp:revision>3</cp:revision>
  <cp:lastPrinted>2008-09-12T21:06:00Z</cp:lastPrinted>
  <dcterms:created xsi:type="dcterms:W3CDTF">2021-10-06T18:51:00Z</dcterms:created>
  <dcterms:modified xsi:type="dcterms:W3CDTF">2021-10-06T18:55:00Z</dcterms:modified>
</cp:coreProperties>
</file>